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83B4" w14:textId="24D7288F" w:rsidR="0081095B" w:rsidRPr="00270CD6" w:rsidRDefault="0081095B" w:rsidP="0081095B">
      <w:pPr>
        <w:spacing w:after="0" w:line="240" w:lineRule="auto"/>
        <w:jc w:val="center"/>
        <w:rPr>
          <w:rFonts w:ascii="Calibri" w:hAnsi="Calibri" w:cs="Calibri"/>
          <w:b/>
          <w:u w:val="single"/>
        </w:rPr>
      </w:pPr>
      <w:bookmarkStart w:id="0" w:name="_GoBack"/>
      <w:bookmarkEnd w:id="0"/>
      <w:r>
        <w:rPr>
          <w:rFonts w:ascii="Calibri" w:hAnsi="Calibri" w:cs="Calibri"/>
          <w:b/>
          <w:u w:val="single"/>
        </w:rPr>
        <w:t xml:space="preserve">CDS </w:t>
      </w:r>
      <w:r w:rsidRPr="00270CD6">
        <w:rPr>
          <w:rFonts w:ascii="Calibri" w:hAnsi="Calibri" w:cs="Calibri"/>
          <w:b/>
          <w:u w:val="single"/>
        </w:rPr>
        <w:t>Board of Directors Minutes</w:t>
      </w:r>
    </w:p>
    <w:p w14:paraId="569A4823" w14:textId="77777777" w:rsidR="0081095B" w:rsidRPr="00270CD6" w:rsidRDefault="0081095B" w:rsidP="0081095B">
      <w:pPr>
        <w:spacing w:after="0" w:line="240" w:lineRule="auto"/>
        <w:rPr>
          <w:rFonts w:ascii="Calibri" w:hAnsi="Calibri" w:cs="Calibri"/>
        </w:rPr>
      </w:pPr>
    </w:p>
    <w:p w14:paraId="77CE45F2" w14:textId="35BFEED9" w:rsidR="0081095B" w:rsidRPr="00270CD6" w:rsidRDefault="00554FA3" w:rsidP="0081095B">
      <w:pPr>
        <w:spacing w:after="0" w:line="240" w:lineRule="auto"/>
        <w:rPr>
          <w:rFonts w:ascii="Calibri" w:hAnsi="Calibri" w:cs="Calibri"/>
        </w:rPr>
      </w:pPr>
      <w:r>
        <w:rPr>
          <w:rFonts w:ascii="Calibri" w:hAnsi="Calibri" w:cs="Calibri"/>
        </w:rPr>
        <w:t>October 17</w:t>
      </w:r>
      <w:r w:rsidR="0081095B" w:rsidRPr="00270CD6">
        <w:rPr>
          <w:rFonts w:ascii="Calibri" w:hAnsi="Calibri" w:cs="Calibri"/>
        </w:rPr>
        <w:t>, 2024 at 8:3</w:t>
      </w:r>
      <w:r w:rsidR="00596CC4">
        <w:rPr>
          <w:rFonts w:ascii="Calibri" w:hAnsi="Calibri" w:cs="Calibri"/>
        </w:rPr>
        <w:t>4</w:t>
      </w:r>
      <w:r w:rsidR="0081095B" w:rsidRPr="00270CD6">
        <w:rPr>
          <w:rFonts w:ascii="Calibri" w:hAnsi="Calibri" w:cs="Calibri"/>
        </w:rPr>
        <w:t xml:space="preserve"> AM</w:t>
      </w:r>
      <w:r w:rsidR="00596CC4">
        <w:rPr>
          <w:rFonts w:ascii="Calibri" w:hAnsi="Calibri" w:cs="Calibri"/>
        </w:rPr>
        <w:t xml:space="preserve"> (rescheduled from </w:t>
      </w:r>
      <w:r>
        <w:rPr>
          <w:rFonts w:ascii="Calibri" w:hAnsi="Calibri" w:cs="Calibri"/>
        </w:rPr>
        <w:t>October</w:t>
      </w:r>
      <w:r w:rsidR="00596CC4">
        <w:rPr>
          <w:rFonts w:ascii="Calibri" w:hAnsi="Calibri" w:cs="Calibri"/>
        </w:rPr>
        <w:t xml:space="preserve"> 10, 2024 due to Hurricane Milton)</w:t>
      </w:r>
    </w:p>
    <w:p w14:paraId="3F5E4FF2" w14:textId="77777777" w:rsidR="0081095B" w:rsidRPr="00270CD6" w:rsidRDefault="0081095B" w:rsidP="0081095B">
      <w:pPr>
        <w:spacing w:after="0" w:line="240" w:lineRule="auto"/>
        <w:rPr>
          <w:rFonts w:ascii="Calibri" w:hAnsi="Calibri" w:cs="Calibri"/>
        </w:rPr>
      </w:pPr>
    </w:p>
    <w:p w14:paraId="202DDAA5" w14:textId="02B3F3B2" w:rsidR="0081095B" w:rsidRDefault="0081095B" w:rsidP="0081095B">
      <w:pPr>
        <w:spacing w:after="0" w:line="240" w:lineRule="auto"/>
        <w:jc w:val="both"/>
        <w:rPr>
          <w:rFonts w:ascii="Calibri" w:hAnsi="Calibri" w:cs="Calibri"/>
        </w:rPr>
      </w:pPr>
      <w:r w:rsidRPr="00270CD6">
        <w:rPr>
          <w:rFonts w:ascii="Calibri" w:hAnsi="Calibri" w:cs="Calibri"/>
        </w:rPr>
        <w:t xml:space="preserve">Attending Board Members: </w:t>
      </w:r>
      <w:r w:rsidR="00C60178">
        <w:rPr>
          <w:rFonts w:ascii="Calibri" w:hAnsi="Calibri" w:cs="Calibri"/>
        </w:rPr>
        <w:t xml:space="preserve">Tommy Lane, </w:t>
      </w:r>
      <w:r w:rsidR="00152014">
        <w:rPr>
          <w:rFonts w:ascii="Calibri" w:hAnsi="Calibri" w:cs="Calibri"/>
        </w:rPr>
        <w:t xml:space="preserve">Richard Mankin, Frank Williams, </w:t>
      </w:r>
      <w:r w:rsidR="00305BD1">
        <w:rPr>
          <w:rFonts w:ascii="Calibri" w:hAnsi="Calibri" w:cs="Calibri"/>
        </w:rPr>
        <w:t xml:space="preserve">Becky Hunt, </w:t>
      </w:r>
      <w:r w:rsidR="00E63388">
        <w:rPr>
          <w:rFonts w:ascii="Calibri" w:hAnsi="Calibri" w:cs="Calibri"/>
        </w:rPr>
        <w:t xml:space="preserve">Debby Kinman-Ford, </w:t>
      </w:r>
      <w:r w:rsidR="00305BD1">
        <w:rPr>
          <w:rFonts w:ascii="Calibri" w:hAnsi="Calibri" w:cs="Calibri"/>
        </w:rPr>
        <w:t xml:space="preserve">Gil Levy, </w:t>
      </w:r>
      <w:r w:rsidR="00E63388">
        <w:rPr>
          <w:rFonts w:ascii="Calibri" w:hAnsi="Calibri" w:cs="Calibri"/>
        </w:rPr>
        <w:t>Christy Milligan, Darleen Morgan,</w:t>
      </w:r>
      <w:r w:rsidR="00152014">
        <w:rPr>
          <w:rFonts w:ascii="Calibri" w:hAnsi="Calibri" w:cs="Calibri"/>
        </w:rPr>
        <w:t xml:space="preserve"> Brian Scarborough, Jason Shaw,</w:t>
      </w:r>
      <w:r w:rsidR="00E63388">
        <w:rPr>
          <w:rFonts w:ascii="Calibri" w:hAnsi="Calibri" w:cs="Calibri"/>
        </w:rPr>
        <w:t xml:space="preserve"> </w:t>
      </w:r>
      <w:r w:rsidR="00305BD1">
        <w:rPr>
          <w:rFonts w:ascii="Calibri" w:hAnsi="Calibri" w:cs="Calibri"/>
        </w:rPr>
        <w:t>Brenda Thornton</w:t>
      </w:r>
    </w:p>
    <w:p w14:paraId="1A29BCB7" w14:textId="247B8189" w:rsidR="0081095B" w:rsidRDefault="0081095B" w:rsidP="0081095B">
      <w:pPr>
        <w:spacing w:after="0" w:line="240" w:lineRule="auto"/>
        <w:rPr>
          <w:rFonts w:ascii="Calibri" w:hAnsi="Calibri" w:cs="Calibri"/>
        </w:rPr>
      </w:pPr>
    </w:p>
    <w:p w14:paraId="4E398AFA" w14:textId="7828F79D" w:rsidR="0081095B" w:rsidRDefault="0081095B" w:rsidP="0081095B">
      <w:pPr>
        <w:spacing w:after="0" w:line="240" w:lineRule="auto"/>
        <w:jc w:val="both"/>
        <w:rPr>
          <w:rFonts w:ascii="Calibri" w:hAnsi="Calibri" w:cs="Calibri"/>
        </w:rPr>
      </w:pPr>
      <w:r>
        <w:rPr>
          <w:rFonts w:ascii="Calibri" w:hAnsi="Calibri" w:cs="Calibri"/>
        </w:rPr>
        <w:t>Attending Team Members: Phil</w:t>
      </w:r>
      <w:r w:rsidR="00E63388">
        <w:rPr>
          <w:rFonts w:ascii="Calibri" w:hAnsi="Calibri" w:cs="Calibri"/>
        </w:rPr>
        <w:t>ip</w:t>
      </w:r>
      <w:r>
        <w:rPr>
          <w:rFonts w:ascii="Calibri" w:hAnsi="Calibri" w:cs="Calibri"/>
        </w:rPr>
        <w:t xml:space="preserve"> Kabler, Cindy Starling-Hersey</w:t>
      </w:r>
      <w:r w:rsidR="00305BD1">
        <w:rPr>
          <w:rFonts w:ascii="Calibri" w:hAnsi="Calibri" w:cs="Calibri"/>
        </w:rPr>
        <w:t xml:space="preserve">, </w:t>
      </w:r>
      <w:r w:rsidR="00E63388">
        <w:rPr>
          <w:rFonts w:ascii="Calibri" w:hAnsi="Calibri" w:cs="Calibri"/>
        </w:rPr>
        <w:t>Darla Morgan</w:t>
      </w:r>
    </w:p>
    <w:p w14:paraId="2DCA83CA" w14:textId="77777777" w:rsidR="009C334F" w:rsidRPr="009C334F" w:rsidRDefault="009C334F" w:rsidP="009C334F">
      <w:pPr>
        <w:spacing w:after="0" w:line="240" w:lineRule="auto"/>
        <w:jc w:val="both"/>
        <w:rPr>
          <w:rFonts w:ascii="Calibri" w:hAnsi="Calibri" w:cs="Calibri"/>
          <w:color w:val="000000" w:themeColor="text1"/>
        </w:rPr>
      </w:pPr>
    </w:p>
    <w:p w14:paraId="54883FBD" w14:textId="77777777" w:rsidR="009C334F" w:rsidRPr="009C334F" w:rsidRDefault="009C334F" w:rsidP="009C334F">
      <w:pPr>
        <w:spacing w:after="0" w:line="240" w:lineRule="auto"/>
        <w:jc w:val="center"/>
        <w:rPr>
          <w:rFonts w:ascii="Calibri" w:hAnsi="Calibri" w:cs="Calibri"/>
          <w:b/>
          <w:color w:val="000000" w:themeColor="text1"/>
          <w:u w:val="single"/>
        </w:rPr>
      </w:pPr>
      <w:r w:rsidRPr="009C334F">
        <w:rPr>
          <w:rFonts w:ascii="Calibri" w:hAnsi="Calibri" w:cs="Calibri"/>
          <w:b/>
          <w:color w:val="000000" w:themeColor="text1"/>
          <w:u w:val="single"/>
        </w:rPr>
        <w:t>CALL TO ORDER/QUORUM CHECK</w:t>
      </w:r>
    </w:p>
    <w:p w14:paraId="0A021246" w14:textId="77777777" w:rsidR="009C334F" w:rsidRPr="009C334F" w:rsidRDefault="009C334F" w:rsidP="009C334F">
      <w:pPr>
        <w:spacing w:after="0" w:line="240" w:lineRule="auto"/>
        <w:rPr>
          <w:rFonts w:ascii="Calibri" w:hAnsi="Calibri" w:cs="Calibri"/>
          <w:color w:val="000000" w:themeColor="text1"/>
        </w:rPr>
      </w:pPr>
    </w:p>
    <w:p w14:paraId="707D3567" w14:textId="747C94B8" w:rsidR="00C02134" w:rsidRDefault="009C334F" w:rsidP="009C334F">
      <w:pPr>
        <w:spacing w:after="0" w:line="240" w:lineRule="auto"/>
        <w:jc w:val="both"/>
        <w:rPr>
          <w:rFonts w:ascii="Calibri" w:hAnsi="Calibri" w:cs="Calibri"/>
          <w:color w:val="000000" w:themeColor="text1"/>
        </w:rPr>
      </w:pPr>
      <w:r w:rsidRPr="009C334F">
        <w:rPr>
          <w:rFonts w:ascii="Calibri" w:hAnsi="Calibri" w:cs="Calibri"/>
          <w:color w:val="000000" w:themeColor="text1"/>
        </w:rPr>
        <w:t>A quorum was</w:t>
      </w:r>
      <w:r w:rsidR="00C60178">
        <w:rPr>
          <w:rFonts w:ascii="Calibri" w:hAnsi="Calibri" w:cs="Calibri"/>
          <w:color w:val="000000" w:themeColor="text1"/>
        </w:rPr>
        <w:t xml:space="preserve"> </w:t>
      </w:r>
      <w:r w:rsidRPr="009C334F">
        <w:rPr>
          <w:rFonts w:ascii="Calibri" w:hAnsi="Calibri" w:cs="Calibri"/>
          <w:color w:val="000000" w:themeColor="text1"/>
        </w:rPr>
        <w:t>in attendance</w:t>
      </w:r>
      <w:r w:rsidR="00270CD6">
        <w:rPr>
          <w:rFonts w:ascii="Calibri" w:hAnsi="Calibri" w:cs="Calibri"/>
          <w:color w:val="000000" w:themeColor="text1"/>
        </w:rPr>
        <w:t xml:space="preserve"> with </w:t>
      </w:r>
      <w:r w:rsidR="00E63388">
        <w:rPr>
          <w:rFonts w:ascii="Calibri" w:hAnsi="Calibri" w:cs="Calibri"/>
          <w:color w:val="000000" w:themeColor="text1"/>
        </w:rPr>
        <w:t>11</w:t>
      </w:r>
      <w:r w:rsidR="00C60178">
        <w:rPr>
          <w:rFonts w:ascii="Calibri" w:hAnsi="Calibri" w:cs="Calibri"/>
          <w:color w:val="000000" w:themeColor="text1"/>
        </w:rPr>
        <w:t xml:space="preserve"> </w:t>
      </w:r>
      <w:r w:rsidR="00270CD6">
        <w:rPr>
          <w:rFonts w:ascii="Calibri" w:hAnsi="Calibri" w:cs="Calibri"/>
          <w:color w:val="000000" w:themeColor="text1"/>
        </w:rPr>
        <w:t>Board Members present</w:t>
      </w:r>
      <w:r w:rsidR="00E63388">
        <w:rPr>
          <w:rFonts w:ascii="Calibri" w:hAnsi="Calibri" w:cs="Calibri"/>
          <w:color w:val="000000" w:themeColor="text1"/>
        </w:rPr>
        <w:t>.</w:t>
      </w:r>
    </w:p>
    <w:p w14:paraId="37918654" w14:textId="27F5213D" w:rsidR="009C334F" w:rsidRDefault="009C334F" w:rsidP="009C334F">
      <w:pPr>
        <w:spacing w:after="0" w:line="240" w:lineRule="auto"/>
        <w:rPr>
          <w:rFonts w:ascii="Calibri" w:hAnsi="Calibri" w:cs="Calibri"/>
          <w:color w:val="000000" w:themeColor="text1"/>
        </w:rPr>
      </w:pPr>
    </w:p>
    <w:p w14:paraId="64DB209A" w14:textId="77777777" w:rsidR="009C334F" w:rsidRPr="009C334F" w:rsidRDefault="009C334F" w:rsidP="009C334F">
      <w:pPr>
        <w:spacing w:after="0" w:line="240" w:lineRule="auto"/>
        <w:jc w:val="center"/>
        <w:rPr>
          <w:rFonts w:ascii="Calibri" w:hAnsi="Calibri" w:cs="Calibri"/>
          <w:b/>
          <w:color w:val="000000" w:themeColor="text1"/>
          <w:u w:val="single"/>
        </w:rPr>
      </w:pPr>
      <w:r w:rsidRPr="009C334F">
        <w:rPr>
          <w:rFonts w:ascii="Calibri" w:hAnsi="Calibri" w:cs="Calibri"/>
          <w:b/>
          <w:color w:val="000000" w:themeColor="text1"/>
          <w:u w:val="single"/>
        </w:rPr>
        <w:t>CONSENT ITEMS</w:t>
      </w:r>
    </w:p>
    <w:p w14:paraId="3EB657B1" w14:textId="77777777" w:rsidR="0014769D" w:rsidRPr="009C334F" w:rsidRDefault="0014769D" w:rsidP="009C334F">
      <w:pPr>
        <w:spacing w:after="0" w:line="240" w:lineRule="auto"/>
        <w:jc w:val="both"/>
        <w:rPr>
          <w:rFonts w:ascii="Calibri" w:hAnsi="Calibri" w:cs="Calibri"/>
          <w:color w:val="000000" w:themeColor="text1"/>
        </w:rPr>
      </w:pPr>
    </w:p>
    <w:p w14:paraId="335108E8" w14:textId="7D111611" w:rsidR="0014769D" w:rsidRPr="009C334F" w:rsidRDefault="00446076" w:rsidP="0014769D">
      <w:pPr>
        <w:spacing w:after="0" w:line="240" w:lineRule="auto"/>
        <w:jc w:val="both"/>
        <w:rPr>
          <w:rFonts w:ascii="Calibri" w:hAnsi="Calibri" w:cs="Calibri"/>
          <w:color w:val="000000" w:themeColor="text1"/>
        </w:rPr>
      </w:pPr>
      <w:r>
        <w:rPr>
          <w:rFonts w:ascii="Calibri" w:hAnsi="Calibri" w:cs="Calibri"/>
          <w:color w:val="000000" w:themeColor="text1"/>
        </w:rPr>
        <w:t xml:space="preserve">Following request by T. Lane, </w:t>
      </w:r>
      <w:r w:rsidR="0014769D">
        <w:rPr>
          <w:rFonts w:ascii="Calibri" w:hAnsi="Calibri" w:cs="Calibri"/>
          <w:color w:val="000000" w:themeColor="text1"/>
        </w:rPr>
        <w:t xml:space="preserve">the following matters were approved by acclimation: (1) Meeting Agenda; (2) </w:t>
      </w:r>
      <w:r w:rsidR="00152014">
        <w:rPr>
          <w:rFonts w:ascii="Calibri" w:hAnsi="Calibri" w:cs="Calibri"/>
          <w:color w:val="000000" w:themeColor="text1"/>
        </w:rPr>
        <w:t>September 12</w:t>
      </w:r>
      <w:r w:rsidR="0014769D">
        <w:rPr>
          <w:rFonts w:ascii="Calibri" w:hAnsi="Calibri" w:cs="Calibri"/>
          <w:color w:val="000000" w:themeColor="text1"/>
        </w:rPr>
        <w:t xml:space="preserve">, 2024 Meeting Minutes and actions; (3) </w:t>
      </w:r>
      <w:r w:rsidR="00152014">
        <w:rPr>
          <w:rFonts w:ascii="Calibri" w:hAnsi="Calibri" w:cs="Calibri"/>
          <w:color w:val="000000" w:themeColor="text1"/>
        </w:rPr>
        <w:t>November 14, 2024 Board Meeting deferred (due to November 14, 2024 Annual Celebration &amp; Meeting</w:t>
      </w:r>
      <w:r w:rsidR="0014769D">
        <w:rPr>
          <w:rFonts w:ascii="Calibri" w:hAnsi="Calibri" w:cs="Calibri"/>
          <w:color w:val="000000" w:themeColor="text1"/>
        </w:rPr>
        <w:t>.</w:t>
      </w:r>
    </w:p>
    <w:p w14:paraId="0E426A6E" w14:textId="77777777" w:rsidR="009C334F" w:rsidRPr="009C334F" w:rsidRDefault="009C334F" w:rsidP="009C334F">
      <w:pPr>
        <w:spacing w:after="0" w:line="240" w:lineRule="auto"/>
        <w:jc w:val="both"/>
        <w:rPr>
          <w:rFonts w:ascii="Calibri" w:hAnsi="Calibri" w:cs="Calibri"/>
          <w:color w:val="000000" w:themeColor="text1"/>
        </w:rPr>
      </w:pPr>
    </w:p>
    <w:p w14:paraId="24F9C9CA" w14:textId="77777777" w:rsidR="009C334F" w:rsidRPr="009C334F" w:rsidRDefault="009C334F" w:rsidP="009C334F">
      <w:pPr>
        <w:spacing w:after="0" w:line="240" w:lineRule="auto"/>
        <w:jc w:val="center"/>
        <w:rPr>
          <w:rFonts w:ascii="Calibri" w:hAnsi="Calibri" w:cs="Calibri"/>
          <w:b/>
          <w:color w:val="000000" w:themeColor="text1"/>
          <w:u w:val="single"/>
        </w:rPr>
      </w:pPr>
      <w:r w:rsidRPr="009C334F">
        <w:rPr>
          <w:rFonts w:ascii="Calibri" w:hAnsi="Calibri" w:cs="Calibri"/>
          <w:b/>
          <w:color w:val="000000" w:themeColor="text1"/>
          <w:u w:val="single"/>
        </w:rPr>
        <w:t>FINANCIAL MATTERS</w:t>
      </w:r>
    </w:p>
    <w:p w14:paraId="3319808E" w14:textId="4EA1F320" w:rsidR="003D2A8C" w:rsidRDefault="003D2A8C" w:rsidP="0081095B">
      <w:pPr>
        <w:spacing w:after="0" w:line="240" w:lineRule="auto"/>
        <w:jc w:val="both"/>
        <w:rPr>
          <w:rFonts w:ascii="Calibri" w:hAnsi="Calibri" w:cs="Calibri"/>
        </w:rPr>
      </w:pPr>
    </w:p>
    <w:p w14:paraId="4C4406B0" w14:textId="6EEB6533" w:rsidR="002B3BCD" w:rsidRPr="001251FC" w:rsidRDefault="002B3BCD" w:rsidP="002B3BCD">
      <w:pPr>
        <w:spacing w:after="0" w:line="240" w:lineRule="auto"/>
        <w:rPr>
          <w:rFonts w:ascii="Calibri" w:hAnsi="Calibri" w:cs="Calibri"/>
        </w:rPr>
      </w:pPr>
      <w:r>
        <w:rPr>
          <w:rFonts w:ascii="Calibri" w:hAnsi="Calibri" w:cs="Calibri"/>
          <w:b/>
          <w:u w:val="single"/>
        </w:rPr>
        <w:t>Report item</w:t>
      </w:r>
      <w:r w:rsidRPr="001251FC">
        <w:rPr>
          <w:rFonts w:ascii="Calibri" w:hAnsi="Calibri" w:cs="Calibri"/>
          <w:b/>
          <w:u w:val="single"/>
        </w:rPr>
        <w:t xml:space="preserve"> – </w:t>
      </w:r>
      <w:r w:rsidRPr="001251FC">
        <w:rPr>
          <w:b/>
          <w:sz w:val="21"/>
          <w:szCs w:val="21"/>
          <w:u w:val="single"/>
        </w:rPr>
        <w:t xml:space="preserve">presentation re: </w:t>
      </w:r>
      <w:r w:rsidR="001C2743">
        <w:rPr>
          <w:b/>
          <w:sz w:val="21"/>
          <w:szCs w:val="21"/>
          <w:u w:val="single"/>
        </w:rPr>
        <w:t xml:space="preserve">CDS/CASF </w:t>
      </w:r>
      <w:r w:rsidRPr="001251FC">
        <w:rPr>
          <w:b/>
          <w:sz w:val="21"/>
          <w:szCs w:val="21"/>
          <w:u w:val="single"/>
        </w:rPr>
        <w:t>fiscal activities</w:t>
      </w:r>
      <w:r w:rsidRPr="001251FC">
        <w:rPr>
          <w:rFonts w:ascii="Calibri" w:hAnsi="Calibri" w:cs="Calibri"/>
          <w:b/>
        </w:rPr>
        <w:t>:</w:t>
      </w:r>
    </w:p>
    <w:p w14:paraId="5A687988" w14:textId="052EB4E3" w:rsidR="0014769D" w:rsidRPr="00807F5D" w:rsidRDefault="0014769D" w:rsidP="002B3BCD">
      <w:pPr>
        <w:spacing w:after="0" w:line="240" w:lineRule="auto"/>
        <w:jc w:val="both"/>
        <w:rPr>
          <w:rFonts w:ascii="Calibri" w:hAnsi="Calibri" w:cs="Calibri"/>
        </w:rPr>
      </w:pPr>
      <w:r w:rsidRPr="00807F5D">
        <w:rPr>
          <w:rFonts w:ascii="Calibri" w:hAnsi="Calibri" w:cs="Calibri"/>
        </w:rPr>
        <w:t>D. Morgan</w:t>
      </w:r>
      <w:r w:rsidR="00D51BE7">
        <w:rPr>
          <w:rFonts w:ascii="Calibri" w:hAnsi="Calibri" w:cs="Calibri"/>
        </w:rPr>
        <w:t xml:space="preserve"> presented a compiled July/August financial activities report. She noted the combined two-month period balance was up, with July showing a strong increase and August a deficit, both on an accrual basis. She noted there is no year-end FY 23/24 report to-date due to the ongoing audit. T. Lane remarked CDS benefits from cash balances in its accounts. P. Kabler daily account balances, accounts payable, and accounts receivable are constantly monitored. G. Levy and F. Williams expressed disappointment that a draft audit report was not yet available.</w:t>
      </w:r>
      <w:r w:rsidRPr="00807F5D">
        <w:rPr>
          <w:rFonts w:ascii="Calibri" w:eastAsia="Times New Roman" w:hAnsi="Calibri" w:cs="Calibri"/>
        </w:rPr>
        <w:t xml:space="preserve"> </w:t>
      </w:r>
      <w:r w:rsidRPr="00807F5D">
        <w:rPr>
          <w:rFonts w:ascii="Calibri" w:hAnsi="Calibri" w:cs="Calibri"/>
        </w:rPr>
        <w:t xml:space="preserve">Compiled </w:t>
      </w:r>
      <w:r w:rsidR="00244CA2">
        <w:rPr>
          <w:rFonts w:ascii="Calibri" w:hAnsi="Calibri" w:cs="Calibri"/>
        </w:rPr>
        <w:t>September</w:t>
      </w:r>
      <w:r w:rsidRPr="00807F5D">
        <w:rPr>
          <w:rFonts w:ascii="Calibri" w:hAnsi="Calibri" w:cs="Calibri"/>
        </w:rPr>
        <w:t xml:space="preserve"> 2024 SouthState Bank and Truist Bank statements were included with the Meeting materials.</w:t>
      </w:r>
    </w:p>
    <w:p w14:paraId="47942EE5" w14:textId="77777777" w:rsidR="0014769D" w:rsidRPr="00807F5D" w:rsidRDefault="0014769D" w:rsidP="002B3BCD">
      <w:pPr>
        <w:spacing w:after="0" w:line="240" w:lineRule="auto"/>
        <w:jc w:val="both"/>
        <w:rPr>
          <w:rFonts w:ascii="Calibri" w:hAnsi="Calibri" w:cs="Calibri"/>
        </w:rPr>
      </w:pPr>
    </w:p>
    <w:p w14:paraId="5DAB5A05" w14:textId="19ABD6B8" w:rsidR="00807F5D" w:rsidRPr="007B6063" w:rsidRDefault="007B6063" w:rsidP="0081095B">
      <w:pPr>
        <w:spacing w:after="0" w:line="240" w:lineRule="auto"/>
        <w:jc w:val="both"/>
        <w:rPr>
          <w:rFonts w:ascii="Calibri" w:hAnsi="Calibri" w:cs="Calibri"/>
          <w:b/>
        </w:rPr>
      </w:pPr>
      <w:r>
        <w:rPr>
          <w:rFonts w:ascii="Calibri" w:hAnsi="Calibri" w:cs="Calibri"/>
          <w:b/>
          <w:u w:val="single"/>
        </w:rPr>
        <w:t>Report item - Employee Retention Tax Credit</w:t>
      </w:r>
      <w:r>
        <w:rPr>
          <w:rFonts w:ascii="Calibri" w:hAnsi="Calibri" w:cs="Calibri"/>
          <w:b/>
        </w:rPr>
        <w:t>:</w:t>
      </w:r>
    </w:p>
    <w:p w14:paraId="07C6FB66" w14:textId="6FB6B4A3" w:rsidR="00807F5D" w:rsidRDefault="007B6063" w:rsidP="0081095B">
      <w:pPr>
        <w:spacing w:after="0" w:line="240" w:lineRule="auto"/>
        <w:jc w:val="both"/>
        <w:rPr>
          <w:rFonts w:ascii="Calibri" w:hAnsi="Calibri" w:cs="Calibri"/>
        </w:rPr>
      </w:pPr>
      <w:r>
        <w:rPr>
          <w:rFonts w:ascii="Calibri" w:hAnsi="Calibri" w:cs="Calibri"/>
        </w:rPr>
        <w:t>T. Lane reported the IRS full grant remains pending with active follow-ups to repay the advance loan and provide CDS with funds for application and further reserve. P. Kabler reported the advance loan interest is being paid monthly.</w:t>
      </w:r>
    </w:p>
    <w:p w14:paraId="36C14398" w14:textId="77777777" w:rsidR="00807F5D" w:rsidRDefault="00807F5D" w:rsidP="0081095B">
      <w:pPr>
        <w:spacing w:after="0" w:line="240" w:lineRule="auto"/>
        <w:jc w:val="both"/>
        <w:rPr>
          <w:rFonts w:ascii="Calibri" w:hAnsi="Calibri" w:cs="Calibri"/>
        </w:rPr>
      </w:pPr>
    </w:p>
    <w:p w14:paraId="4C7BE6AD" w14:textId="47D03603" w:rsidR="00DD0F49" w:rsidRDefault="00DD0F49" w:rsidP="00DD0F49">
      <w:pPr>
        <w:spacing w:after="0" w:line="240" w:lineRule="auto"/>
        <w:jc w:val="both"/>
        <w:rPr>
          <w:rFonts w:ascii="Calibri" w:hAnsi="Calibri" w:cs="Calibri"/>
        </w:rPr>
      </w:pPr>
      <w:r>
        <w:rPr>
          <w:rFonts w:ascii="Calibri" w:hAnsi="Calibri" w:cs="Calibri"/>
          <w:b/>
          <w:u w:val="single"/>
        </w:rPr>
        <w:t>Report item –</w:t>
      </w:r>
      <w:r w:rsidR="00B864D5">
        <w:rPr>
          <w:rFonts w:ascii="Calibri" w:hAnsi="Calibri" w:cs="Calibri"/>
          <w:b/>
          <w:u w:val="single"/>
        </w:rPr>
        <w:t xml:space="preserve"> </w:t>
      </w:r>
      <w:r>
        <w:rPr>
          <w:rFonts w:ascii="Calibri" w:hAnsi="Calibri" w:cs="Calibri"/>
          <w:b/>
          <w:u w:val="single"/>
        </w:rPr>
        <w:t>Credit card program</w:t>
      </w:r>
      <w:r>
        <w:rPr>
          <w:rFonts w:ascii="Calibri" w:hAnsi="Calibri" w:cs="Calibri"/>
          <w:b/>
        </w:rPr>
        <w:t>:</w:t>
      </w:r>
    </w:p>
    <w:p w14:paraId="302B9A23" w14:textId="09DB8742" w:rsidR="00396D24" w:rsidRDefault="007B6063" w:rsidP="00396D24">
      <w:pPr>
        <w:spacing w:after="0" w:line="240" w:lineRule="auto"/>
        <w:jc w:val="both"/>
        <w:rPr>
          <w:rFonts w:ascii="Calibri" w:hAnsi="Calibri" w:cs="Calibri"/>
        </w:rPr>
      </w:pPr>
      <w:r>
        <w:rPr>
          <w:rFonts w:ascii="Calibri" w:hAnsi="Calibri" w:cs="Calibri"/>
        </w:rPr>
        <w:t>D. Morgan</w:t>
      </w:r>
      <w:r w:rsidR="0097578A">
        <w:rPr>
          <w:rFonts w:ascii="Calibri" w:hAnsi="Calibri" w:cs="Calibri"/>
        </w:rPr>
        <w:t xml:space="preserve"> reported </w:t>
      </w:r>
      <w:r w:rsidR="00D51BE7">
        <w:rPr>
          <w:rFonts w:ascii="Calibri" w:hAnsi="Calibri" w:cs="Calibri"/>
        </w:rPr>
        <w:t xml:space="preserve">all </w:t>
      </w:r>
      <w:r w:rsidR="0097578A">
        <w:rPr>
          <w:rFonts w:ascii="Calibri" w:hAnsi="Calibri" w:cs="Calibri"/>
        </w:rPr>
        <w:t xml:space="preserve">the </w:t>
      </w:r>
      <w:r w:rsidR="00396D24">
        <w:rPr>
          <w:rFonts w:ascii="Calibri" w:hAnsi="Calibri" w:cs="Calibri"/>
        </w:rPr>
        <w:t xml:space="preserve">SouthState Bank </w:t>
      </w:r>
      <w:r w:rsidR="0097578A" w:rsidRPr="0097578A">
        <w:rPr>
          <w:rFonts w:ascii="Calibri" w:hAnsi="Calibri" w:cs="Calibri"/>
        </w:rPr>
        <w:t>–</w:t>
      </w:r>
      <w:r w:rsidR="0097578A">
        <w:rPr>
          <w:rFonts w:ascii="Calibri" w:hAnsi="Calibri" w:cs="Calibri"/>
        </w:rPr>
        <w:t xml:space="preserve"> </w:t>
      </w:r>
      <w:r w:rsidR="00396D24">
        <w:rPr>
          <w:rFonts w:ascii="Calibri" w:hAnsi="Calibri" w:cs="Calibri"/>
        </w:rPr>
        <w:t>Elan credit card</w:t>
      </w:r>
      <w:r>
        <w:rPr>
          <w:rFonts w:ascii="Calibri" w:hAnsi="Calibri" w:cs="Calibri"/>
        </w:rPr>
        <w:t>s have circulated and she will manage that account (e.g., utilization, individual card limits)</w:t>
      </w:r>
      <w:r w:rsidR="002835F8">
        <w:rPr>
          <w:rFonts w:ascii="Calibri" w:hAnsi="Calibri" w:cs="Calibri"/>
        </w:rPr>
        <w:t>.</w:t>
      </w:r>
      <w:r>
        <w:rPr>
          <w:rFonts w:ascii="Calibri" w:hAnsi="Calibri" w:cs="Calibri"/>
        </w:rPr>
        <w:t xml:space="preserve"> The existing Capital One account will be closed in </w:t>
      </w:r>
      <w:r w:rsidR="00D51BE7">
        <w:rPr>
          <w:rFonts w:ascii="Calibri" w:hAnsi="Calibri" w:cs="Calibri"/>
        </w:rPr>
        <w:t xml:space="preserve">approximately </w:t>
      </w:r>
      <w:r>
        <w:rPr>
          <w:rFonts w:ascii="Calibri" w:hAnsi="Calibri" w:cs="Calibri"/>
        </w:rPr>
        <w:t xml:space="preserve">one month. </w:t>
      </w:r>
      <w:r w:rsidR="00D51BE7">
        <w:rPr>
          <w:rFonts w:ascii="Calibri" w:hAnsi="Calibri" w:cs="Calibri"/>
        </w:rPr>
        <w:t>All</w:t>
      </w:r>
      <w:r>
        <w:rPr>
          <w:rFonts w:ascii="Calibri" w:hAnsi="Calibri" w:cs="Calibri"/>
        </w:rPr>
        <w:t xml:space="preserve"> American Express card</w:t>
      </w:r>
      <w:r w:rsidR="00D51BE7">
        <w:rPr>
          <w:rFonts w:ascii="Calibri" w:hAnsi="Calibri" w:cs="Calibri"/>
        </w:rPr>
        <w:t>s have been allocated</w:t>
      </w:r>
      <w:r>
        <w:rPr>
          <w:rFonts w:ascii="Calibri" w:hAnsi="Calibri" w:cs="Calibri"/>
        </w:rPr>
        <w:t>.</w:t>
      </w:r>
    </w:p>
    <w:p w14:paraId="686838E2" w14:textId="77777777" w:rsidR="00D51BE7" w:rsidRDefault="00D51BE7" w:rsidP="00DD0F49">
      <w:pPr>
        <w:spacing w:after="0" w:line="240" w:lineRule="auto"/>
        <w:rPr>
          <w:rFonts w:ascii="Calibri" w:hAnsi="Calibri" w:cs="Calibri"/>
        </w:rPr>
      </w:pPr>
    </w:p>
    <w:p w14:paraId="0E8D2C73" w14:textId="7CB6FF63" w:rsidR="0081095B" w:rsidRDefault="0081095B" w:rsidP="00D331C2">
      <w:pPr>
        <w:spacing w:after="0" w:line="240" w:lineRule="auto"/>
        <w:jc w:val="center"/>
        <w:rPr>
          <w:rFonts w:ascii="Calibri" w:hAnsi="Calibri" w:cs="Calibri"/>
          <w:b/>
          <w:u w:val="single"/>
        </w:rPr>
      </w:pPr>
      <w:r>
        <w:rPr>
          <w:rFonts w:ascii="Calibri" w:hAnsi="Calibri" w:cs="Calibri"/>
          <w:b/>
          <w:u w:val="single"/>
        </w:rPr>
        <w:t>BUSINESS MATTERS</w:t>
      </w:r>
    </w:p>
    <w:p w14:paraId="64C4AD9A" w14:textId="77777777" w:rsidR="00D51BE7" w:rsidRPr="00D51BE7" w:rsidRDefault="00D51BE7" w:rsidP="00D51BE7">
      <w:pPr>
        <w:spacing w:after="0" w:line="240" w:lineRule="auto"/>
        <w:jc w:val="both"/>
        <w:rPr>
          <w:rFonts w:ascii="Calibri" w:eastAsia="Times New Roman" w:hAnsi="Calibri" w:cs="Calibri"/>
          <w:sz w:val="18"/>
          <w:szCs w:val="18"/>
        </w:rPr>
      </w:pPr>
    </w:p>
    <w:p w14:paraId="6844DB63" w14:textId="3F66D151" w:rsidR="00D51BE7" w:rsidRPr="00D51BE7" w:rsidRDefault="00D51BE7" w:rsidP="00D51BE7">
      <w:pPr>
        <w:spacing w:after="0" w:line="240" w:lineRule="auto"/>
        <w:jc w:val="both"/>
        <w:rPr>
          <w:rFonts w:ascii="Calibri" w:eastAsia="Times New Roman" w:hAnsi="Calibri" w:cs="Calibri"/>
          <w:b/>
          <w:color w:val="000000" w:themeColor="text1"/>
        </w:rPr>
      </w:pPr>
      <w:r w:rsidRPr="00D51BE7">
        <w:rPr>
          <w:rFonts w:ascii="Calibri" w:eastAsia="Times New Roman" w:hAnsi="Calibri" w:cs="Calibri"/>
          <w:b/>
          <w:color w:val="000000" w:themeColor="text1"/>
          <w:u w:val="single"/>
        </w:rPr>
        <w:t>Action item – Elect Officers</w:t>
      </w:r>
      <w:r w:rsidRPr="00D51BE7">
        <w:rPr>
          <w:rFonts w:ascii="Calibri" w:eastAsia="Times New Roman" w:hAnsi="Calibri" w:cs="Calibri"/>
          <w:b/>
          <w:color w:val="000000" w:themeColor="text1"/>
        </w:rPr>
        <w:t>:</w:t>
      </w:r>
    </w:p>
    <w:p w14:paraId="34A15B21" w14:textId="381DB338" w:rsidR="00D51BE7" w:rsidRPr="00D51BE7" w:rsidRDefault="00D51BE7" w:rsidP="00D51BE7">
      <w:pPr>
        <w:spacing w:after="0" w:line="240" w:lineRule="auto"/>
        <w:jc w:val="both"/>
        <w:rPr>
          <w:rFonts w:ascii="Calibri" w:eastAsia="Times New Roman" w:hAnsi="Calibri" w:cs="Calibri"/>
          <w:color w:val="000000" w:themeColor="text1"/>
        </w:rPr>
      </w:pPr>
      <w:r w:rsidRPr="00D51BE7">
        <w:rPr>
          <w:rFonts w:ascii="Calibri" w:hAnsi="Calibri" w:cs="Calibri"/>
        </w:rPr>
        <w:t xml:space="preserve">Following motion by </w:t>
      </w:r>
      <w:r>
        <w:rPr>
          <w:rFonts w:ascii="Calibri" w:hAnsi="Calibri" w:cs="Calibri"/>
        </w:rPr>
        <w:t>F. Williams</w:t>
      </w:r>
      <w:r w:rsidRPr="00D51BE7">
        <w:rPr>
          <w:rFonts w:ascii="Calibri" w:hAnsi="Calibri" w:cs="Calibri"/>
        </w:rPr>
        <w:t xml:space="preserve">, second by </w:t>
      </w:r>
      <w:r>
        <w:rPr>
          <w:rFonts w:ascii="Calibri" w:hAnsi="Calibri" w:cs="Calibri"/>
        </w:rPr>
        <w:t>D. Kinman-Ford</w:t>
      </w:r>
      <w:r w:rsidRPr="00D51BE7">
        <w:rPr>
          <w:rFonts w:ascii="Calibri" w:hAnsi="Calibri" w:cs="Calibri"/>
        </w:rPr>
        <w:t>, and unanimous approval the election of Officers was deferred until the December 12, 2024 Board Meeting.</w:t>
      </w:r>
    </w:p>
    <w:p w14:paraId="2D31C5A0" w14:textId="33A35354" w:rsidR="00D51BE7" w:rsidRDefault="00D51BE7" w:rsidP="00D51BE7">
      <w:pPr>
        <w:spacing w:after="0" w:line="240" w:lineRule="auto"/>
        <w:jc w:val="both"/>
        <w:rPr>
          <w:rFonts w:ascii="Calibri" w:eastAsia="Times New Roman" w:hAnsi="Calibri" w:cs="Calibri"/>
          <w:color w:val="000000" w:themeColor="text1"/>
        </w:rPr>
      </w:pPr>
    </w:p>
    <w:p w14:paraId="1BC087FF" w14:textId="346433A3" w:rsidR="00554FA3" w:rsidRDefault="00554FA3" w:rsidP="00D51BE7">
      <w:pPr>
        <w:spacing w:after="0" w:line="240" w:lineRule="auto"/>
        <w:jc w:val="both"/>
        <w:rPr>
          <w:rFonts w:ascii="Calibri" w:eastAsia="Times New Roman" w:hAnsi="Calibri" w:cs="Calibri"/>
          <w:color w:val="000000" w:themeColor="text1"/>
        </w:rPr>
      </w:pPr>
    </w:p>
    <w:p w14:paraId="031DB82E" w14:textId="77777777" w:rsidR="00554FA3" w:rsidRDefault="00554FA3" w:rsidP="00D51BE7">
      <w:pPr>
        <w:spacing w:after="0" w:line="240" w:lineRule="auto"/>
        <w:jc w:val="both"/>
        <w:rPr>
          <w:rFonts w:ascii="Calibri" w:eastAsia="Times New Roman" w:hAnsi="Calibri" w:cs="Calibri"/>
          <w:color w:val="000000" w:themeColor="text1"/>
        </w:rPr>
      </w:pPr>
    </w:p>
    <w:p w14:paraId="6AB56799" w14:textId="600C7438" w:rsidR="00554FA3" w:rsidRPr="00D51BE7" w:rsidRDefault="00554FA3" w:rsidP="00D51BE7">
      <w:pPr>
        <w:spacing w:after="0" w:line="240" w:lineRule="auto"/>
        <w:jc w:val="both"/>
        <w:rPr>
          <w:rFonts w:ascii="Calibri" w:eastAsia="Times New Roman" w:hAnsi="Calibri" w:cs="Calibri"/>
          <w:b/>
          <w:color w:val="000000" w:themeColor="text1"/>
        </w:rPr>
      </w:pPr>
      <w:r>
        <w:rPr>
          <w:rFonts w:ascii="Calibri" w:eastAsia="Times New Roman" w:hAnsi="Calibri" w:cs="Calibri"/>
          <w:b/>
          <w:color w:val="000000" w:themeColor="text1"/>
          <w:u w:val="single"/>
        </w:rPr>
        <w:lastRenderedPageBreak/>
        <w:t>Report item – Circulate Employee Handbook, Volunteer &amp; Intern Handbook</w:t>
      </w:r>
      <w:r>
        <w:rPr>
          <w:rFonts w:ascii="Calibri" w:eastAsia="Times New Roman" w:hAnsi="Calibri" w:cs="Calibri"/>
          <w:b/>
          <w:color w:val="000000" w:themeColor="text1"/>
        </w:rPr>
        <w:t>:</w:t>
      </w:r>
    </w:p>
    <w:p w14:paraId="58EEECFA" w14:textId="744903B1" w:rsidR="0081095B" w:rsidRDefault="00554FA3" w:rsidP="00554FA3">
      <w:pPr>
        <w:spacing w:after="0" w:line="240" w:lineRule="auto"/>
        <w:jc w:val="both"/>
        <w:rPr>
          <w:rFonts w:ascii="Calibri" w:hAnsi="Calibri" w:cs="Calibri"/>
        </w:rPr>
      </w:pPr>
      <w:r>
        <w:rPr>
          <w:rFonts w:ascii="Calibri" w:hAnsi="Calibri" w:cs="Calibri"/>
        </w:rPr>
        <w:t xml:space="preserve">P. Kabler noted the draft Employee Handbook and Volunteer &amp; Intern Handbook were included </w:t>
      </w:r>
      <w:r w:rsidRPr="00807F5D">
        <w:rPr>
          <w:rFonts w:ascii="Calibri" w:hAnsi="Calibri" w:cs="Calibri"/>
        </w:rPr>
        <w:t>were included with the Meeting materials</w:t>
      </w:r>
      <w:r>
        <w:rPr>
          <w:rFonts w:ascii="Calibri" w:hAnsi="Calibri" w:cs="Calibri"/>
        </w:rPr>
        <w:t xml:space="preserve"> to be approved during the </w:t>
      </w:r>
      <w:r w:rsidRPr="00D51BE7">
        <w:rPr>
          <w:rFonts w:ascii="Calibri" w:hAnsi="Calibri" w:cs="Calibri"/>
        </w:rPr>
        <w:t>December 12, 2024 Board Meeting</w:t>
      </w:r>
      <w:r>
        <w:rPr>
          <w:rFonts w:ascii="Calibri" w:hAnsi="Calibri" w:cs="Calibri"/>
        </w:rPr>
        <w:t>.</w:t>
      </w:r>
    </w:p>
    <w:p w14:paraId="0DCC6503" w14:textId="77777777" w:rsidR="00554FA3" w:rsidRDefault="00554FA3" w:rsidP="00554FA3">
      <w:pPr>
        <w:spacing w:after="0" w:line="240" w:lineRule="auto"/>
        <w:jc w:val="both"/>
        <w:rPr>
          <w:rFonts w:ascii="Calibri" w:hAnsi="Calibri" w:cs="Calibri"/>
        </w:rPr>
      </w:pPr>
    </w:p>
    <w:p w14:paraId="2C0DFD41" w14:textId="10FE11D1" w:rsidR="00B96ED1" w:rsidRPr="006351EF" w:rsidRDefault="00B96ED1" w:rsidP="00B96ED1">
      <w:pPr>
        <w:spacing w:after="0" w:line="240" w:lineRule="auto"/>
        <w:rPr>
          <w:rFonts w:ascii="Calibri" w:hAnsi="Calibri" w:cs="Calibri"/>
        </w:rPr>
      </w:pPr>
      <w:r>
        <w:rPr>
          <w:rFonts w:ascii="Calibri" w:hAnsi="Calibri" w:cs="Calibri"/>
          <w:b/>
          <w:bCs/>
          <w:color w:val="000000"/>
          <w:u w:val="single"/>
        </w:rPr>
        <w:t xml:space="preserve">Report item </w:t>
      </w:r>
      <w:r w:rsidRPr="006351EF">
        <w:rPr>
          <w:rFonts w:ascii="Calibri" w:hAnsi="Calibri" w:cs="Calibri"/>
          <w:b/>
          <w:u w:val="single"/>
        </w:rPr>
        <w:t xml:space="preserve">– </w:t>
      </w:r>
      <w:r w:rsidRPr="006351EF">
        <w:rPr>
          <w:rFonts w:ascii="Calibri" w:hAnsi="Calibri" w:cs="Calibri"/>
          <w:b/>
          <w:bCs/>
          <w:color w:val="000000"/>
          <w:u w:val="single"/>
        </w:rPr>
        <w:t>Programs deliverables</w:t>
      </w:r>
      <w:r w:rsidRPr="006351EF">
        <w:rPr>
          <w:rFonts w:ascii="Calibri" w:hAnsi="Calibri" w:cs="Calibri"/>
          <w:b/>
          <w:bCs/>
          <w:color w:val="000000"/>
        </w:rPr>
        <w:t>:</w:t>
      </w:r>
    </w:p>
    <w:p w14:paraId="2FB96D46" w14:textId="29068BB5" w:rsidR="00B96ED1" w:rsidRDefault="000E063D" w:rsidP="00B96ED1">
      <w:pPr>
        <w:spacing w:after="0" w:line="240" w:lineRule="auto"/>
        <w:jc w:val="both"/>
        <w:rPr>
          <w:rFonts w:ascii="Calibri" w:hAnsi="Calibri" w:cs="Calibri"/>
          <w:color w:val="000000"/>
        </w:rPr>
      </w:pPr>
      <w:r w:rsidRPr="006351EF">
        <w:rPr>
          <w:rFonts w:ascii="Calibri" w:hAnsi="Calibri" w:cs="Calibri"/>
          <w:color w:val="000000"/>
        </w:rPr>
        <w:t xml:space="preserve">C. Starling-Hersey reported </w:t>
      </w:r>
      <w:r w:rsidR="00410EDF">
        <w:rPr>
          <w:rFonts w:ascii="Calibri" w:hAnsi="Calibri" w:cs="Calibri"/>
          <w:color w:val="000000"/>
        </w:rPr>
        <w:t>CDS achieved 100% CINS/FINS report card compliance through September 2024. Shelter performance is lower at 79.4%. Tours are being arranged to increase referrals; a discussion ensued regarding referrals (including law enforcement tours) LSF performance is on-track.</w:t>
      </w:r>
    </w:p>
    <w:p w14:paraId="10C67F7F" w14:textId="6B941C49" w:rsidR="00D20607" w:rsidRDefault="00D20607" w:rsidP="00D331C2">
      <w:pPr>
        <w:spacing w:after="0" w:line="240" w:lineRule="auto"/>
        <w:jc w:val="both"/>
        <w:rPr>
          <w:color w:val="000000"/>
        </w:rPr>
      </w:pPr>
    </w:p>
    <w:p w14:paraId="5EC808F7" w14:textId="66AC8744" w:rsidR="0081095B" w:rsidRDefault="0081095B" w:rsidP="0081095B">
      <w:pPr>
        <w:spacing w:after="0" w:line="240" w:lineRule="auto"/>
        <w:rPr>
          <w:rFonts w:ascii="Calibri" w:hAnsi="Calibri" w:cs="Calibri"/>
          <w:b/>
          <w:u w:val="single"/>
        </w:rPr>
      </w:pPr>
      <w:r>
        <w:rPr>
          <w:rFonts w:ascii="Calibri" w:hAnsi="Calibri" w:cs="Calibri"/>
          <w:b/>
          <w:u w:val="single"/>
        </w:rPr>
        <w:t>Report</w:t>
      </w:r>
      <w:r w:rsidR="00710519">
        <w:rPr>
          <w:rFonts w:ascii="Calibri" w:hAnsi="Calibri" w:cs="Calibri"/>
          <w:b/>
          <w:u w:val="single"/>
        </w:rPr>
        <w:t>/Action</w:t>
      </w:r>
      <w:r>
        <w:rPr>
          <w:rFonts w:ascii="Calibri" w:hAnsi="Calibri" w:cs="Calibri"/>
          <w:b/>
          <w:u w:val="single"/>
        </w:rPr>
        <w:t xml:space="preserve"> item – New Gainesville Interface Youth shelter</w:t>
      </w:r>
      <w:r>
        <w:rPr>
          <w:rFonts w:ascii="Calibri" w:hAnsi="Calibri" w:cs="Calibri"/>
          <w:b/>
        </w:rPr>
        <w:t>:</w:t>
      </w:r>
    </w:p>
    <w:p w14:paraId="1A25B292" w14:textId="31D6C17C" w:rsidR="003B6502" w:rsidRDefault="00410EDF" w:rsidP="005D7645">
      <w:pPr>
        <w:spacing w:after="0" w:line="240" w:lineRule="auto"/>
        <w:jc w:val="both"/>
        <w:rPr>
          <w:rFonts w:ascii="Calibri" w:hAnsi="Calibri" w:cs="Calibri"/>
        </w:rPr>
      </w:pPr>
      <w:r>
        <w:rPr>
          <w:rFonts w:ascii="Calibri" w:hAnsi="Calibri" w:cs="Calibri"/>
        </w:rPr>
        <w:t>DCF licensure is pending, with move-in to follow. The existing shelter will then be vacated, with turnover to Family Promise.</w:t>
      </w:r>
      <w:r w:rsidR="00E200DA">
        <w:rPr>
          <w:rFonts w:ascii="Calibri" w:hAnsi="Calibri" w:cs="Calibri"/>
        </w:rPr>
        <w:t xml:space="preserve"> The Sunrise Rotary Club has adopted CDS and the new shelter as a service project from October through December, and will attend to additional landscaping.</w:t>
      </w:r>
    </w:p>
    <w:p w14:paraId="6B53F4BC" w14:textId="78EBDA8A" w:rsidR="00C666B4" w:rsidRPr="001060BB" w:rsidRDefault="00C666B4" w:rsidP="005D7645">
      <w:pPr>
        <w:spacing w:after="0" w:line="240" w:lineRule="auto"/>
        <w:jc w:val="both"/>
        <w:rPr>
          <w:rFonts w:ascii="Calibri" w:hAnsi="Calibri" w:cs="Calibri"/>
        </w:rPr>
      </w:pPr>
    </w:p>
    <w:p w14:paraId="5C8C266F" w14:textId="1150A346" w:rsidR="00B96ED1" w:rsidRPr="006351EF" w:rsidRDefault="00B96ED1" w:rsidP="00B96ED1">
      <w:pPr>
        <w:spacing w:after="0" w:line="240" w:lineRule="auto"/>
        <w:jc w:val="both"/>
        <w:rPr>
          <w:rFonts w:ascii="Calibri" w:hAnsi="Calibri"/>
        </w:rPr>
      </w:pPr>
      <w:r w:rsidRPr="006351EF">
        <w:rPr>
          <w:rFonts w:ascii="Calibri" w:hAnsi="Calibri"/>
          <w:b/>
          <w:u w:val="single"/>
        </w:rPr>
        <w:t xml:space="preserve">Report item – </w:t>
      </w:r>
      <w:r>
        <w:rPr>
          <w:rFonts w:ascii="Calibri" w:hAnsi="Calibri"/>
          <w:b/>
          <w:u w:val="single"/>
        </w:rPr>
        <w:t>DJJ/FL Network</w:t>
      </w:r>
      <w:r w:rsidRPr="006351EF">
        <w:rPr>
          <w:rFonts w:ascii="Calibri" w:hAnsi="Calibri"/>
          <w:b/>
          <w:u w:val="single"/>
        </w:rPr>
        <w:t xml:space="preserve"> Invitation to Negotiate</w:t>
      </w:r>
      <w:r w:rsidRPr="006351EF">
        <w:rPr>
          <w:rFonts w:ascii="Calibri" w:hAnsi="Calibri"/>
          <w:b/>
        </w:rPr>
        <w:t>:</w:t>
      </w:r>
    </w:p>
    <w:p w14:paraId="07AB47B2" w14:textId="1968BC6F" w:rsidR="00B96ED1" w:rsidRDefault="00B96ED1" w:rsidP="00B96ED1">
      <w:pPr>
        <w:spacing w:after="0" w:line="240" w:lineRule="auto"/>
        <w:jc w:val="both"/>
        <w:rPr>
          <w:rFonts w:ascii="Calibri" w:hAnsi="Calibri" w:cs="Calibri"/>
        </w:rPr>
      </w:pPr>
      <w:r>
        <w:rPr>
          <w:rFonts w:ascii="Calibri" w:hAnsi="Calibri" w:cs="Calibri"/>
        </w:rPr>
        <w:t xml:space="preserve">P. Kabler reported </w:t>
      </w:r>
      <w:r w:rsidR="00E200DA">
        <w:rPr>
          <w:rFonts w:ascii="Calibri" w:hAnsi="Calibri" w:cs="Calibri"/>
        </w:rPr>
        <w:t>Florida Network will move to contract negotiations. T</w:t>
      </w:r>
      <w:r w:rsidRPr="006351EF">
        <w:rPr>
          <w:rFonts w:ascii="Calibri" w:hAnsi="Calibri" w:cs="Calibri"/>
        </w:rPr>
        <w:t xml:space="preserve">he ‘cone of silence’ </w:t>
      </w:r>
      <w:r w:rsidR="00E200DA">
        <w:rPr>
          <w:rFonts w:ascii="Calibri" w:hAnsi="Calibri" w:cs="Calibri"/>
        </w:rPr>
        <w:t xml:space="preserve">remains </w:t>
      </w:r>
      <w:r w:rsidRPr="006351EF">
        <w:rPr>
          <w:rFonts w:ascii="Calibri" w:hAnsi="Calibri" w:cs="Calibri"/>
        </w:rPr>
        <w:t>in-effect</w:t>
      </w:r>
      <w:r>
        <w:rPr>
          <w:rFonts w:ascii="Calibri" w:hAnsi="Calibri" w:cs="Calibri"/>
        </w:rPr>
        <w:t>.</w:t>
      </w:r>
    </w:p>
    <w:p w14:paraId="50EA2332" w14:textId="77777777" w:rsidR="00B96ED1" w:rsidRPr="006351EF" w:rsidRDefault="00B96ED1" w:rsidP="00B96ED1">
      <w:pPr>
        <w:spacing w:after="0" w:line="240" w:lineRule="auto"/>
        <w:jc w:val="both"/>
        <w:rPr>
          <w:rFonts w:ascii="Calibri" w:hAnsi="Calibri" w:cs="Calibri"/>
        </w:rPr>
      </w:pPr>
    </w:p>
    <w:p w14:paraId="41552375" w14:textId="3ED79DD7" w:rsidR="00B96ED1" w:rsidRPr="006351EF" w:rsidRDefault="00B96ED1" w:rsidP="00B96ED1">
      <w:pPr>
        <w:spacing w:after="0" w:line="240" w:lineRule="auto"/>
        <w:jc w:val="both"/>
        <w:rPr>
          <w:rFonts w:ascii="Calibri" w:hAnsi="Calibri"/>
        </w:rPr>
      </w:pPr>
      <w:r w:rsidRPr="006351EF">
        <w:rPr>
          <w:rFonts w:ascii="Calibri" w:hAnsi="Calibri"/>
          <w:b/>
          <w:u w:val="single"/>
        </w:rPr>
        <w:t>Report item – LSF/DCF Invitation to Negotiate</w:t>
      </w:r>
      <w:r w:rsidRPr="006351EF">
        <w:rPr>
          <w:rFonts w:ascii="Calibri" w:hAnsi="Calibri"/>
          <w:b/>
        </w:rPr>
        <w:t>:</w:t>
      </w:r>
    </w:p>
    <w:p w14:paraId="7A3E27BA" w14:textId="6943DBEE" w:rsidR="00B96ED1" w:rsidRPr="00ED0DAF" w:rsidRDefault="0080782D" w:rsidP="00B96ED1">
      <w:pPr>
        <w:spacing w:after="0" w:line="240" w:lineRule="auto"/>
        <w:jc w:val="both"/>
        <w:rPr>
          <w:rFonts w:ascii="Calibri" w:hAnsi="Calibri" w:cs="Calibri"/>
          <w:color w:val="000000" w:themeColor="text1"/>
        </w:rPr>
      </w:pPr>
      <w:r>
        <w:rPr>
          <w:rFonts w:ascii="Calibri" w:hAnsi="Calibri" w:cs="Calibri"/>
        </w:rPr>
        <w:t>P. Kabler reported</w:t>
      </w:r>
      <w:r w:rsidR="00B96ED1" w:rsidRPr="006351EF">
        <w:rPr>
          <w:rFonts w:ascii="Calibri" w:hAnsi="Calibri" w:cs="Calibri"/>
        </w:rPr>
        <w:t xml:space="preserve"> the DCF</w:t>
      </w:r>
      <w:r w:rsidR="00B96ED1">
        <w:rPr>
          <w:rFonts w:ascii="Calibri" w:hAnsi="Calibri" w:cs="Calibri"/>
        </w:rPr>
        <w:t>/LSF</w:t>
      </w:r>
      <w:r w:rsidR="00B96ED1" w:rsidRPr="006351EF">
        <w:rPr>
          <w:rFonts w:ascii="Calibri" w:hAnsi="Calibri" w:cs="Calibri"/>
        </w:rPr>
        <w:t xml:space="preserve"> </w:t>
      </w:r>
      <w:r w:rsidR="00B96ED1">
        <w:rPr>
          <w:rFonts w:ascii="Calibri" w:hAnsi="Calibri" w:cs="Calibri"/>
        </w:rPr>
        <w:t>Invitation to Negotiate</w:t>
      </w:r>
      <w:r w:rsidR="00B96ED1" w:rsidRPr="006351EF">
        <w:rPr>
          <w:rFonts w:ascii="Calibri" w:hAnsi="Calibri" w:cs="Calibri"/>
        </w:rPr>
        <w:t xml:space="preserve"> is still in-process</w:t>
      </w:r>
      <w:r w:rsidR="00B96ED1">
        <w:rPr>
          <w:rFonts w:ascii="Calibri" w:hAnsi="Calibri" w:cs="Calibri"/>
        </w:rPr>
        <w:t xml:space="preserve"> (not due to the NE Region of which CDS </w:t>
      </w:r>
      <w:r w:rsidR="00B96ED1" w:rsidRPr="00DB4F49">
        <w:rPr>
          <w:rFonts w:ascii="Calibri" w:hAnsi="Calibri" w:cs="Calibri"/>
          <w:color w:val="000000" w:themeColor="text1"/>
        </w:rPr>
        <w:t>is a part), with the ‘</w:t>
      </w:r>
      <w:r w:rsidR="00B96ED1" w:rsidRPr="00ED0DAF">
        <w:rPr>
          <w:rFonts w:ascii="Calibri" w:hAnsi="Calibri" w:cs="Calibri"/>
          <w:color w:val="000000" w:themeColor="text1"/>
        </w:rPr>
        <w:t>cone of silence’ still in-effect.</w:t>
      </w:r>
    </w:p>
    <w:p w14:paraId="3D86FDCF" w14:textId="2B11950F" w:rsidR="00B96ED1" w:rsidRPr="00E200DA" w:rsidRDefault="00B96ED1" w:rsidP="00B96ED1">
      <w:pPr>
        <w:spacing w:after="0" w:line="240" w:lineRule="auto"/>
        <w:jc w:val="both"/>
        <w:rPr>
          <w:rFonts w:ascii="Calibri" w:hAnsi="Calibri" w:cs="Calibri"/>
          <w:color w:val="000000" w:themeColor="text1"/>
        </w:rPr>
      </w:pPr>
    </w:p>
    <w:p w14:paraId="2A44B9C0" w14:textId="19939B46" w:rsidR="00083FC3" w:rsidRPr="00E200DA" w:rsidRDefault="00083FC3" w:rsidP="00083FC3">
      <w:pPr>
        <w:spacing w:after="0" w:line="240" w:lineRule="auto"/>
        <w:jc w:val="both"/>
        <w:rPr>
          <w:rFonts w:ascii="Calibri" w:hAnsi="Calibri" w:cs="Calibri"/>
          <w:b/>
        </w:rPr>
      </w:pPr>
      <w:r w:rsidRPr="00E200DA">
        <w:rPr>
          <w:rFonts w:ascii="Calibri" w:hAnsi="Calibri" w:cs="Calibri"/>
          <w:b/>
          <w:color w:val="000000" w:themeColor="text1"/>
          <w:u w:val="single"/>
        </w:rPr>
        <w:t xml:space="preserve">Report </w:t>
      </w:r>
      <w:r w:rsidRPr="00E200DA">
        <w:rPr>
          <w:rFonts w:ascii="Calibri" w:hAnsi="Calibri" w:cs="Calibri"/>
          <w:b/>
          <w:u w:val="single"/>
        </w:rPr>
        <w:t>item – Grants update</w:t>
      </w:r>
      <w:r w:rsidRPr="00E200DA">
        <w:rPr>
          <w:rFonts w:ascii="Calibri" w:hAnsi="Calibri" w:cs="Calibri"/>
          <w:b/>
        </w:rPr>
        <w:t>:</w:t>
      </w:r>
    </w:p>
    <w:p w14:paraId="56998A45" w14:textId="1018A90A" w:rsidR="00E200DA" w:rsidRPr="00634610" w:rsidRDefault="00083FC3" w:rsidP="00634610">
      <w:pPr>
        <w:pStyle w:val="Informal1"/>
        <w:spacing w:before="0" w:after="0"/>
        <w:jc w:val="both"/>
        <w:rPr>
          <w:rFonts w:ascii="Calibri" w:hAnsi="Calibri" w:cs="Calibri"/>
          <w:sz w:val="22"/>
          <w:szCs w:val="22"/>
        </w:rPr>
      </w:pPr>
      <w:r w:rsidRPr="00E200DA">
        <w:rPr>
          <w:rFonts w:ascii="Calibri" w:hAnsi="Calibri" w:cs="Calibri"/>
          <w:sz w:val="22"/>
          <w:szCs w:val="22"/>
        </w:rPr>
        <w:t xml:space="preserve">P. Kabler </w:t>
      </w:r>
      <w:r w:rsidRPr="00634610">
        <w:rPr>
          <w:rFonts w:ascii="Calibri" w:hAnsi="Calibri" w:cs="Calibri"/>
          <w:sz w:val="22"/>
          <w:szCs w:val="22"/>
        </w:rPr>
        <w:t xml:space="preserve">reported CDS is participating in the following grant programs: </w:t>
      </w:r>
      <w:r w:rsidR="00E200DA" w:rsidRPr="00634610">
        <w:rPr>
          <w:rFonts w:ascii="Calibri" w:hAnsi="Calibri" w:cs="Calibri"/>
          <w:sz w:val="22"/>
          <w:szCs w:val="22"/>
        </w:rPr>
        <w:t>(a) Community Foundation for Northeast Florida – Interface Youth Shelter – Lake City (new van); (b) U.F. Campaign for Charities; (c) Gainesville Rotary Foundation – Wild Game Feast (awarded); (d) Community Foundation of North</w:t>
      </w:r>
    </w:p>
    <w:p w14:paraId="2996B69F" w14:textId="613ADB66" w:rsidR="00083FC3" w:rsidRPr="00634610" w:rsidRDefault="00E200DA" w:rsidP="00E200DA">
      <w:pPr>
        <w:spacing w:after="0" w:line="240" w:lineRule="auto"/>
        <w:jc w:val="both"/>
        <w:rPr>
          <w:rFonts w:ascii="Calibri" w:eastAsia="Times New Roman" w:hAnsi="Calibri" w:cs="Calibri"/>
        </w:rPr>
      </w:pPr>
      <w:r w:rsidRPr="00634610">
        <w:rPr>
          <w:rFonts w:ascii="Calibri" w:hAnsi="Calibri" w:cs="Calibri"/>
        </w:rPr>
        <w:t>Central Florida – Capacity Building (Prevention Program tablets</w:t>
      </w:r>
      <w:r w:rsidR="00634610" w:rsidRPr="00634610">
        <w:rPr>
          <w:rFonts w:ascii="Calibri" w:hAnsi="Calibri" w:cs="Calibri"/>
        </w:rPr>
        <w:t>; application transmitted</w:t>
      </w:r>
      <w:r w:rsidRPr="00634610">
        <w:rPr>
          <w:rFonts w:ascii="Calibri" w:hAnsi="Calibri" w:cs="Calibri"/>
        </w:rPr>
        <w:t>)</w:t>
      </w:r>
      <w:r w:rsidR="00634610">
        <w:rPr>
          <w:rFonts w:ascii="Calibri" w:hAnsi="Calibri" w:cs="Calibri"/>
        </w:rPr>
        <w:t>.</w:t>
      </w:r>
    </w:p>
    <w:p w14:paraId="15E8AA43" w14:textId="49432361" w:rsidR="00083FC3" w:rsidRPr="00634610" w:rsidRDefault="00083FC3" w:rsidP="00083FC3">
      <w:pPr>
        <w:spacing w:after="0" w:line="240" w:lineRule="auto"/>
        <w:jc w:val="both"/>
        <w:rPr>
          <w:rFonts w:ascii="Calibri" w:eastAsia="Times New Roman" w:hAnsi="Calibri" w:cs="Calibri"/>
        </w:rPr>
      </w:pPr>
    </w:p>
    <w:p w14:paraId="2FB1216C" w14:textId="4A97B64B" w:rsidR="00634610" w:rsidRPr="00634610" w:rsidRDefault="00634610" w:rsidP="00083FC3">
      <w:pPr>
        <w:spacing w:after="0" w:line="240" w:lineRule="auto"/>
        <w:jc w:val="both"/>
        <w:rPr>
          <w:rFonts w:ascii="Calibri" w:eastAsia="Times New Roman" w:hAnsi="Calibri" w:cs="Calibri"/>
        </w:rPr>
      </w:pPr>
      <w:r w:rsidRPr="00634610">
        <w:rPr>
          <w:rFonts w:ascii="Calibri" w:hAnsi="Calibri" w:cs="Calibri"/>
          <w:b/>
          <w:color w:val="000000" w:themeColor="text1"/>
          <w:u w:val="single"/>
        </w:rPr>
        <w:t xml:space="preserve">Report </w:t>
      </w:r>
      <w:r w:rsidRPr="00634610">
        <w:rPr>
          <w:rFonts w:ascii="Calibri" w:hAnsi="Calibri" w:cs="Calibri"/>
          <w:b/>
          <w:u w:val="single"/>
        </w:rPr>
        <w:t>item – Fundraising events</w:t>
      </w:r>
      <w:r w:rsidRPr="00634610">
        <w:rPr>
          <w:rFonts w:ascii="Calibri" w:hAnsi="Calibri" w:cs="Calibri"/>
          <w:b/>
        </w:rPr>
        <w:t>:</w:t>
      </w:r>
    </w:p>
    <w:p w14:paraId="51900BA4" w14:textId="5704958D" w:rsidR="00634610" w:rsidRPr="003B4675" w:rsidRDefault="00634610" w:rsidP="009B3DE2">
      <w:pPr>
        <w:pStyle w:val="Informal1"/>
        <w:spacing w:before="0" w:after="0"/>
        <w:jc w:val="both"/>
        <w:rPr>
          <w:rFonts w:ascii="Calibri" w:hAnsi="Calibri" w:cs="Calibri"/>
          <w:sz w:val="22"/>
          <w:szCs w:val="22"/>
        </w:rPr>
      </w:pPr>
      <w:r w:rsidRPr="003B4675">
        <w:rPr>
          <w:rFonts w:ascii="Calibri" w:hAnsi="Calibri" w:cs="Calibri"/>
          <w:sz w:val="22"/>
          <w:szCs w:val="22"/>
        </w:rPr>
        <w:t>PNK reported CDS is participating in the following fundraising events: (a) Giving Tuesday (12/3/24);</w:t>
      </w:r>
      <w:r w:rsidR="009B3DE2" w:rsidRPr="003B4675">
        <w:rPr>
          <w:rFonts w:ascii="Calibri" w:hAnsi="Calibri" w:cs="Calibri"/>
          <w:sz w:val="22"/>
          <w:szCs w:val="22"/>
        </w:rPr>
        <w:t xml:space="preserve"> </w:t>
      </w:r>
      <w:r w:rsidRPr="00634610">
        <w:rPr>
          <w:rFonts w:ascii="Calibri" w:hAnsi="Calibri" w:cs="Calibri"/>
          <w:sz w:val="22"/>
          <w:szCs w:val="22"/>
        </w:rPr>
        <w:t>(b) Kendra Scott Jewelry – Butler Plaza Town Center (12/8/24, 1:00p-</w:t>
      </w:r>
      <w:r w:rsidRPr="003B4675">
        <w:rPr>
          <w:rFonts w:ascii="Calibri" w:hAnsi="Calibri" w:cs="Calibri"/>
          <w:sz w:val="22"/>
          <w:szCs w:val="22"/>
        </w:rPr>
        <w:t>3:00p), (c) Friendsgiving campaign.</w:t>
      </w:r>
    </w:p>
    <w:p w14:paraId="44C2A5F9" w14:textId="77777777" w:rsidR="00634610" w:rsidRPr="003B4675" w:rsidRDefault="00634610" w:rsidP="00083FC3">
      <w:pPr>
        <w:spacing w:after="0" w:line="240" w:lineRule="auto"/>
        <w:jc w:val="both"/>
        <w:rPr>
          <w:rFonts w:ascii="Calibri" w:eastAsia="Times New Roman" w:hAnsi="Calibri" w:cs="Calibri"/>
        </w:rPr>
      </w:pPr>
    </w:p>
    <w:p w14:paraId="06FE3E37" w14:textId="77777777" w:rsidR="00083FC3" w:rsidRPr="003B4675" w:rsidRDefault="00083FC3" w:rsidP="00083FC3">
      <w:pPr>
        <w:spacing w:after="0" w:line="240" w:lineRule="auto"/>
        <w:jc w:val="both"/>
        <w:rPr>
          <w:rFonts w:ascii="Calibri" w:hAnsi="Calibri" w:cs="Calibri"/>
          <w:color w:val="000000" w:themeColor="text1"/>
        </w:rPr>
      </w:pPr>
      <w:r w:rsidRPr="003B4675">
        <w:rPr>
          <w:rFonts w:ascii="Calibri" w:hAnsi="Calibri" w:cs="Calibri"/>
          <w:b/>
          <w:color w:val="000000" w:themeColor="text1"/>
          <w:u w:val="single"/>
        </w:rPr>
        <w:t>Action item – Report/ratify contracts</w:t>
      </w:r>
      <w:r w:rsidRPr="003B4675">
        <w:rPr>
          <w:rFonts w:ascii="Calibri" w:hAnsi="Calibri" w:cs="Calibri"/>
          <w:b/>
          <w:color w:val="000000" w:themeColor="text1"/>
        </w:rPr>
        <w:t>:</w:t>
      </w:r>
    </w:p>
    <w:p w14:paraId="364D7C0A" w14:textId="51B393CB" w:rsidR="00083FC3" w:rsidRPr="003B4675" w:rsidRDefault="00083FC3" w:rsidP="00083FC3">
      <w:pPr>
        <w:pStyle w:val="Informal1"/>
        <w:spacing w:before="0" w:after="0"/>
        <w:jc w:val="both"/>
        <w:rPr>
          <w:rFonts w:ascii="Calibri" w:hAnsi="Calibri" w:cs="Calibri"/>
          <w:color w:val="000000" w:themeColor="text1"/>
          <w:sz w:val="22"/>
          <w:szCs w:val="22"/>
        </w:rPr>
      </w:pPr>
      <w:r w:rsidRPr="003B4675">
        <w:rPr>
          <w:rFonts w:ascii="Calibri" w:hAnsi="Calibri" w:cs="Calibri"/>
          <w:color w:val="000000" w:themeColor="text1"/>
          <w:sz w:val="22"/>
          <w:szCs w:val="22"/>
        </w:rPr>
        <w:t xml:space="preserve">Copies of the following contracts were included with the Meeting Materials: </w:t>
      </w:r>
      <w:r w:rsidR="003B4675" w:rsidRPr="003B4675">
        <w:rPr>
          <w:rFonts w:ascii="Calibri" w:hAnsi="Calibri" w:cs="Calibri"/>
          <w:color w:val="000000" w:themeColor="text1"/>
          <w:sz w:val="22"/>
          <w:szCs w:val="22"/>
        </w:rPr>
        <w:t>(a) CDS – Dowling Signs</w:t>
      </w:r>
      <w:r w:rsidR="003B4675">
        <w:rPr>
          <w:rFonts w:ascii="Calibri" w:hAnsi="Calibri" w:cs="Calibri"/>
          <w:color w:val="000000" w:themeColor="text1"/>
          <w:sz w:val="22"/>
          <w:szCs w:val="22"/>
        </w:rPr>
        <w:t xml:space="preserve"> </w:t>
      </w:r>
      <w:r w:rsidR="003B4675" w:rsidRPr="003B4675">
        <w:rPr>
          <w:rFonts w:ascii="Calibri" w:hAnsi="Calibri" w:cs="Calibri"/>
          <w:color w:val="000000" w:themeColor="text1"/>
          <w:sz w:val="22"/>
          <w:szCs w:val="22"/>
        </w:rPr>
        <w:t>of North Central Florida LLC (new IYP-Gainesville shelter monument sign</w:t>
      </w:r>
      <w:r w:rsidR="003B4675">
        <w:rPr>
          <w:rFonts w:ascii="Calibri" w:hAnsi="Calibri" w:cs="Calibri"/>
          <w:color w:val="000000" w:themeColor="text1"/>
          <w:sz w:val="22"/>
          <w:szCs w:val="22"/>
        </w:rPr>
        <w:t xml:space="preserve"> final payment);</w:t>
      </w:r>
      <w:r w:rsidR="003B4675" w:rsidRPr="003B4675">
        <w:rPr>
          <w:rFonts w:ascii="Calibri" w:hAnsi="Calibri" w:cs="Calibri"/>
          <w:color w:val="000000" w:themeColor="text1"/>
          <w:sz w:val="22"/>
          <w:szCs w:val="22"/>
        </w:rPr>
        <w:t xml:space="preserve"> (b) CDS – GFL Solid Waste Southeast, LLC (new IYP-</w:t>
      </w:r>
      <w:r w:rsidR="003B4675">
        <w:rPr>
          <w:rFonts w:ascii="Calibri" w:hAnsi="Calibri" w:cs="Calibri"/>
          <w:color w:val="000000" w:themeColor="text1"/>
          <w:sz w:val="22"/>
          <w:szCs w:val="22"/>
        </w:rPr>
        <w:t>Gainesville shelter);</w:t>
      </w:r>
      <w:r w:rsidR="003B4675" w:rsidRPr="003B4675">
        <w:rPr>
          <w:rFonts w:ascii="Calibri" w:hAnsi="Calibri" w:cs="Calibri"/>
          <w:color w:val="000000" w:themeColor="text1"/>
          <w:sz w:val="22"/>
          <w:szCs w:val="22"/>
        </w:rPr>
        <w:t xml:space="preserve"> (c) CDS – WebrestaurantStore.com (new IYP-Gaine</w:t>
      </w:r>
      <w:r w:rsidR="003B4675">
        <w:rPr>
          <w:rFonts w:ascii="Calibri" w:hAnsi="Calibri" w:cs="Calibri"/>
          <w:color w:val="000000" w:themeColor="text1"/>
          <w:sz w:val="22"/>
          <w:szCs w:val="22"/>
        </w:rPr>
        <w:t>sville shelter additional sink);</w:t>
      </w:r>
      <w:r w:rsidR="003B4675" w:rsidRPr="003B4675">
        <w:rPr>
          <w:rFonts w:ascii="Calibri" w:hAnsi="Calibri" w:cs="Calibri"/>
          <w:color w:val="000000" w:themeColor="text1"/>
          <w:sz w:val="22"/>
          <w:szCs w:val="22"/>
        </w:rPr>
        <w:t xml:space="preserve"> (d) CDS – W.W. Gay (existing IYP-Gainesville monitoring agreement termination)</w:t>
      </w:r>
      <w:r w:rsidR="003B4675">
        <w:rPr>
          <w:rFonts w:ascii="Calibri" w:hAnsi="Calibri" w:cs="Calibri"/>
          <w:color w:val="000000" w:themeColor="text1"/>
          <w:sz w:val="22"/>
          <w:szCs w:val="22"/>
        </w:rPr>
        <w:t xml:space="preserve">. </w:t>
      </w:r>
      <w:r w:rsidRPr="003B4675">
        <w:rPr>
          <w:rFonts w:ascii="Calibri" w:hAnsi="Calibri" w:cs="Calibri"/>
          <w:sz w:val="22"/>
          <w:szCs w:val="22"/>
        </w:rPr>
        <w:t xml:space="preserve">Following motion by </w:t>
      </w:r>
      <w:r w:rsidR="003B4675">
        <w:rPr>
          <w:rFonts w:ascii="Calibri" w:hAnsi="Calibri" w:cs="Calibri"/>
          <w:sz w:val="22"/>
          <w:szCs w:val="22"/>
        </w:rPr>
        <w:t>B. Hunt</w:t>
      </w:r>
      <w:r w:rsidRPr="003B4675">
        <w:rPr>
          <w:rFonts w:ascii="Calibri" w:hAnsi="Calibri" w:cs="Calibri"/>
          <w:sz w:val="22"/>
          <w:szCs w:val="22"/>
        </w:rPr>
        <w:t xml:space="preserve">, second by </w:t>
      </w:r>
      <w:r w:rsidR="003B4675">
        <w:rPr>
          <w:rFonts w:ascii="Calibri" w:hAnsi="Calibri" w:cs="Calibri"/>
          <w:sz w:val="22"/>
          <w:szCs w:val="22"/>
        </w:rPr>
        <w:t>F. Williams</w:t>
      </w:r>
      <w:r w:rsidRPr="003B4675">
        <w:rPr>
          <w:rFonts w:ascii="Calibri" w:hAnsi="Calibri" w:cs="Calibri"/>
          <w:sz w:val="22"/>
          <w:szCs w:val="22"/>
        </w:rPr>
        <w:t>, the preceding proposals were unanimously approved.</w:t>
      </w:r>
    </w:p>
    <w:p w14:paraId="24DE392F" w14:textId="77777777" w:rsidR="00083FC3" w:rsidRPr="003B4675" w:rsidRDefault="00083FC3" w:rsidP="00083FC3">
      <w:pPr>
        <w:pStyle w:val="Informal1"/>
        <w:spacing w:before="0" w:after="0"/>
        <w:jc w:val="both"/>
        <w:rPr>
          <w:rFonts w:ascii="Calibri" w:hAnsi="Calibri" w:cs="Calibri"/>
          <w:color w:val="000000" w:themeColor="text1"/>
          <w:sz w:val="22"/>
          <w:szCs w:val="22"/>
        </w:rPr>
      </w:pPr>
    </w:p>
    <w:p w14:paraId="637B3652" w14:textId="01845C2F" w:rsidR="00CC1D08" w:rsidRPr="006F16AB" w:rsidRDefault="00CC1D08" w:rsidP="00CC1D08">
      <w:pPr>
        <w:spacing w:after="0" w:line="240" w:lineRule="auto"/>
        <w:jc w:val="both"/>
        <w:rPr>
          <w:rFonts w:ascii="Calibri" w:hAnsi="Calibri" w:cs="Calibri"/>
          <w:b/>
        </w:rPr>
      </w:pPr>
      <w:r w:rsidRPr="006C471F">
        <w:rPr>
          <w:rFonts w:ascii="Calibri" w:hAnsi="Calibri" w:cs="Calibri"/>
          <w:b/>
          <w:u w:val="single"/>
        </w:rPr>
        <w:t>Report item – November 14, 2024</w:t>
      </w:r>
      <w:r w:rsidRPr="006F16AB">
        <w:rPr>
          <w:rFonts w:ascii="Calibri" w:hAnsi="Calibri" w:cs="Calibri"/>
          <w:b/>
          <w:u w:val="single"/>
        </w:rPr>
        <w:t xml:space="preserve"> Annual </w:t>
      </w:r>
      <w:r>
        <w:rPr>
          <w:rFonts w:ascii="Calibri" w:hAnsi="Calibri" w:cs="Calibri"/>
          <w:b/>
          <w:u w:val="single"/>
        </w:rPr>
        <w:t xml:space="preserve">Celebration &amp; </w:t>
      </w:r>
      <w:r w:rsidRPr="006F16AB">
        <w:rPr>
          <w:rFonts w:ascii="Calibri" w:hAnsi="Calibri" w:cs="Calibri"/>
          <w:b/>
          <w:u w:val="single"/>
        </w:rPr>
        <w:t>Meeting</w:t>
      </w:r>
      <w:r w:rsidRPr="006F16AB">
        <w:rPr>
          <w:rFonts w:ascii="Calibri" w:hAnsi="Calibri" w:cs="Calibri"/>
          <w:b/>
        </w:rPr>
        <w:t>:</w:t>
      </w:r>
    </w:p>
    <w:p w14:paraId="08DFD7F6" w14:textId="4082761A" w:rsidR="00CC1D08" w:rsidRDefault="00CC1D08" w:rsidP="00CC1D08">
      <w:pPr>
        <w:spacing w:after="0" w:line="240" w:lineRule="auto"/>
        <w:jc w:val="both"/>
        <w:rPr>
          <w:rFonts w:ascii="Calibri" w:hAnsi="Calibri" w:cs="Calibri"/>
        </w:rPr>
      </w:pPr>
      <w:r>
        <w:rPr>
          <w:rFonts w:ascii="Calibri" w:hAnsi="Calibri" w:cs="Calibri"/>
        </w:rPr>
        <w:t>P. Kabler reminded that the Annual Celebration &amp; Meeting will be held on Thursday November 14, 2024, 6:00p</w:t>
      </w:r>
      <w:r w:rsidRPr="006F16AB">
        <w:rPr>
          <w:rFonts w:ascii="Calibri" w:hAnsi="Calibri" w:cs="Calibri"/>
        </w:rPr>
        <w:t>–</w:t>
      </w:r>
      <w:r>
        <w:rPr>
          <w:rFonts w:ascii="Calibri" w:hAnsi="Calibri" w:cs="Calibri"/>
        </w:rPr>
        <w:t>8:00p, a</w:t>
      </w:r>
      <w:r w:rsidR="003B4675">
        <w:rPr>
          <w:rFonts w:ascii="Calibri" w:hAnsi="Calibri" w:cs="Calibri"/>
        </w:rPr>
        <w:t>t the 1908 Grand (Gainesville).</w:t>
      </w:r>
    </w:p>
    <w:p w14:paraId="222D2875" w14:textId="28C486FB" w:rsidR="00CC1D08" w:rsidRDefault="00CC1D08" w:rsidP="00CC1D08">
      <w:pPr>
        <w:spacing w:after="0" w:line="240" w:lineRule="auto"/>
        <w:rPr>
          <w:rFonts w:ascii="Calibri" w:hAnsi="Calibri" w:cs="Calibri"/>
        </w:rPr>
      </w:pPr>
    </w:p>
    <w:p w14:paraId="167B160A" w14:textId="3CBD5E46" w:rsidR="003B4675" w:rsidRDefault="003B4675" w:rsidP="00CC1D08">
      <w:pPr>
        <w:spacing w:after="0" w:line="240" w:lineRule="auto"/>
        <w:rPr>
          <w:rFonts w:ascii="Calibri" w:hAnsi="Calibri" w:cs="Calibri"/>
        </w:rPr>
      </w:pPr>
    </w:p>
    <w:p w14:paraId="47D666F1" w14:textId="17B64911" w:rsidR="003B4675" w:rsidRDefault="003B4675" w:rsidP="00CC1D08">
      <w:pPr>
        <w:spacing w:after="0" w:line="240" w:lineRule="auto"/>
        <w:rPr>
          <w:rFonts w:ascii="Calibri" w:hAnsi="Calibri" w:cs="Calibri"/>
        </w:rPr>
      </w:pPr>
    </w:p>
    <w:p w14:paraId="471DD237" w14:textId="0E3F1445" w:rsidR="003B4675" w:rsidRDefault="003B4675" w:rsidP="00CC1D08">
      <w:pPr>
        <w:spacing w:after="0" w:line="240" w:lineRule="auto"/>
        <w:rPr>
          <w:rFonts w:ascii="Calibri" w:hAnsi="Calibri" w:cs="Calibri"/>
        </w:rPr>
      </w:pPr>
    </w:p>
    <w:p w14:paraId="24F96672" w14:textId="77777777" w:rsidR="003B4675" w:rsidRDefault="003B4675" w:rsidP="00CC1D08">
      <w:pPr>
        <w:spacing w:after="0" w:line="240" w:lineRule="auto"/>
        <w:rPr>
          <w:rFonts w:ascii="Calibri" w:hAnsi="Calibri" w:cs="Calibri"/>
        </w:rPr>
      </w:pPr>
    </w:p>
    <w:p w14:paraId="3975DA62" w14:textId="5F720FEC" w:rsidR="00CC1D08" w:rsidRDefault="00CC1D08" w:rsidP="00CC1D08">
      <w:pPr>
        <w:spacing w:after="0" w:line="240" w:lineRule="auto"/>
        <w:jc w:val="center"/>
        <w:rPr>
          <w:rFonts w:ascii="Calibri" w:hAnsi="Calibri" w:cs="Calibri"/>
          <w:b/>
          <w:u w:val="single"/>
        </w:rPr>
      </w:pPr>
      <w:r>
        <w:rPr>
          <w:rFonts w:ascii="Calibri" w:hAnsi="Calibri" w:cs="Calibri"/>
          <w:b/>
          <w:u w:val="single"/>
        </w:rPr>
        <w:lastRenderedPageBreak/>
        <w:t>COMMITTEE MATTERS</w:t>
      </w:r>
    </w:p>
    <w:p w14:paraId="7947BF2F" w14:textId="77777777" w:rsidR="00CC1D08" w:rsidRDefault="00CC1D08" w:rsidP="00CC1D08">
      <w:pPr>
        <w:spacing w:after="0" w:line="240" w:lineRule="auto"/>
        <w:rPr>
          <w:rFonts w:ascii="Calibri" w:hAnsi="Calibri" w:cs="Calibri"/>
        </w:rPr>
      </w:pPr>
    </w:p>
    <w:p w14:paraId="61057C30" w14:textId="0305747C" w:rsidR="00083FC3" w:rsidRPr="00CC1D08" w:rsidRDefault="00CC1D08" w:rsidP="00083FC3">
      <w:pPr>
        <w:pStyle w:val="Informal1"/>
        <w:spacing w:before="0" w:after="0"/>
        <w:jc w:val="both"/>
        <w:rPr>
          <w:rFonts w:ascii="Calibri" w:hAnsi="Calibri" w:cs="Calibri"/>
          <w:b/>
          <w:color w:val="000000" w:themeColor="text1"/>
          <w:sz w:val="22"/>
          <w:szCs w:val="22"/>
          <w:u w:val="single"/>
        </w:rPr>
      </w:pPr>
      <w:r>
        <w:rPr>
          <w:rFonts w:ascii="Calibri" w:hAnsi="Calibri" w:cs="Calibri"/>
          <w:b/>
          <w:color w:val="000000" w:themeColor="text1"/>
          <w:sz w:val="22"/>
          <w:szCs w:val="22"/>
          <w:u w:val="single"/>
        </w:rPr>
        <w:t>Report item – Standing Development</w:t>
      </w:r>
      <w:r w:rsidRPr="00CC1D08">
        <w:rPr>
          <w:rFonts w:ascii="Calibri" w:hAnsi="Calibri" w:cs="Calibri"/>
          <w:b/>
          <w:color w:val="000000" w:themeColor="text1"/>
          <w:sz w:val="22"/>
          <w:szCs w:val="22"/>
        </w:rPr>
        <w:t>:</w:t>
      </w:r>
    </w:p>
    <w:p w14:paraId="6E2C80CB" w14:textId="39AF98E8" w:rsidR="00CC1D08" w:rsidRDefault="00CC1D08" w:rsidP="003B4675">
      <w:pPr>
        <w:spacing w:after="0" w:line="240" w:lineRule="auto"/>
        <w:jc w:val="both"/>
        <w:rPr>
          <w:rFonts w:ascii="Calibri" w:eastAsia="Times New Roman" w:hAnsi="Calibri" w:cs="Calibri"/>
        </w:rPr>
      </w:pPr>
      <w:r>
        <w:rPr>
          <w:rFonts w:ascii="Calibri" w:eastAsia="Times New Roman" w:hAnsi="Calibri" w:cs="Calibri"/>
        </w:rPr>
        <w:t xml:space="preserve">D. Kinman-Ford encouraged </w:t>
      </w:r>
      <w:r w:rsidR="003B4675">
        <w:rPr>
          <w:rFonts w:ascii="Calibri" w:eastAsia="Times New Roman" w:hAnsi="Calibri" w:cs="Calibri"/>
        </w:rPr>
        <w:t>all</w:t>
      </w:r>
      <w:r w:rsidR="00680BD9">
        <w:rPr>
          <w:rFonts w:ascii="Calibri" w:eastAsia="Times New Roman" w:hAnsi="Calibri" w:cs="Calibri"/>
        </w:rPr>
        <w:t xml:space="preserve"> Board Members to bring three guests, and to assist with obtaining $10,000 to cover </w:t>
      </w:r>
      <w:r w:rsidR="003B4675">
        <w:rPr>
          <w:rFonts w:ascii="Calibri" w:eastAsia="Times New Roman" w:hAnsi="Calibri" w:cs="Calibri"/>
        </w:rPr>
        <w:t>the anticipated event expenses.</w:t>
      </w:r>
    </w:p>
    <w:p w14:paraId="11D38B9A" w14:textId="77777777" w:rsidR="00680BD9" w:rsidRDefault="00680BD9" w:rsidP="00083FC3">
      <w:pPr>
        <w:spacing w:after="0" w:line="240" w:lineRule="auto"/>
        <w:jc w:val="both"/>
        <w:rPr>
          <w:rFonts w:ascii="Calibri" w:eastAsia="Times New Roman" w:hAnsi="Calibri" w:cs="Calibri"/>
        </w:rPr>
      </w:pPr>
    </w:p>
    <w:p w14:paraId="70FE5C41" w14:textId="05406794" w:rsidR="00680BD9" w:rsidRPr="00680BD9" w:rsidRDefault="00680BD9" w:rsidP="00083FC3">
      <w:pPr>
        <w:spacing w:after="0" w:line="240" w:lineRule="auto"/>
        <w:jc w:val="both"/>
        <w:rPr>
          <w:rFonts w:ascii="Calibri" w:eastAsia="Times New Roman" w:hAnsi="Calibri" w:cs="Calibri"/>
          <w:b/>
        </w:rPr>
      </w:pPr>
      <w:r w:rsidRPr="00680BD9">
        <w:rPr>
          <w:rFonts w:ascii="Calibri" w:eastAsia="Times New Roman" w:hAnsi="Calibri" w:cs="Calibri"/>
          <w:b/>
          <w:u w:val="single"/>
        </w:rPr>
        <w:t>Report item – Bylaws &amp; Policies</w:t>
      </w:r>
      <w:r w:rsidRPr="00680BD9">
        <w:rPr>
          <w:rFonts w:ascii="Calibri" w:eastAsia="Times New Roman" w:hAnsi="Calibri" w:cs="Calibri"/>
          <w:b/>
        </w:rPr>
        <w:t>:</w:t>
      </w:r>
    </w:p>
    <w:p w14:paraId="12D24D25" w14:textId="76BDCC04" w:rsidR="00680BD9" w:rsidRDefault="00680BD9" w:rsidP="00083FC3">
      <w:pPr>
        <w:spacing w:after="0" w:line="240" w:lineRule="auto"/>
        <w:jc w:val="both"/>
        <w:rPr>
          <w:rFonts w:ascii="Calibri" w:eastAsia="Times New Roman" w:hAnsi="Calibri" w:cs="Calibri"/>
        </w:rPr>
      </w:pPr>
      <w:r>
        <w:rPr>
          <w:rFonts w:ascii="Calibri" w:eastAsia="Times New Roman" w:hAnsi="Calibri" w:cs="Calibri"/>
        </w:rPr>
        <w:t xml:space="preserve">G. Levy </w:t>
      </w:r>
      <w:r w:rsidR="003B4675">
        <w:rPr>
          <w:rFonts w:ascii="Calibri" w:eastAsia="Times New Roman" w:hAnsi="Calibri" w:cs="Calibri"/>
        </w:rPr>
        <w:t>requested that the matter be deferred until the December 12, 2024 Board Meeting.</w:t>
      </w:r>
    </w:p>
    <w:p w14:paraId="0789479F" w14:textId="4B15D63E" w:rsidR="00680BD9" w:rsidRDefault="00680BD9" w:rsidP="00680BD9">
      <w:pPr>
        <w:spacing w:after="0" w:line="240" w:lineRule="auto"/>
        <w:jc w:val="both"/>
        <w:rPr>
          <w:rFonts w:ascii="Calibri" w:hAnsi="Calibri" w:cs="Calibri"/>
        </w:rPr>
      </w:pPr>
    </w:p>
    <w:p w14:paraId="00B037A0" w14:textId="3C5EC985" w:rsidR="003B4675" w:rsidRDefault="003B4675" w:rsidP="003B4675">
      <w:pPr>
        <w:spacing w:after="0" w:line="240" w:lineRule="auto"/>
        <w:jc w:val="center"/>
        <w:rPr>
          <w:rFonts w:ascii="Calibri" w:hAnsi="Calibri" w:cs="Calibri"/>
          <w:b/>
          <w:u w:val="single"/>
        </w:rPr>
      </w:pPr>
      <w:r>
        <w:rPr>
          <w:rFonts w:ascii="Calibri" w:hAnsi="Calibri" w:cs="Calibri"/>
          <w:b/>
          <w:u w:val="single"/>
        </w:rPr>
        <w:t>ADDITIONAL MATTERS</w:t>
      </w:r>
    </w:p>
    <w:p w14:paraId="1FC8F4DF" w14:textId="7657C256" w:rsidR="003B4675" w:rsidRDefault="003B4675" w:rsidP="00680BD9">
      <w:pPr>
        <w:spacing w:after="0" w:line="240" w:lineRule="auto"/>
        <w:jc w:val="both"/>
        <w:rPr>
          <w:rFonts w:ascii="Calibri" w:hAnsi="Calibri" w:cs="Calibri"/>
        </w:rPr>
      </w:pPr>
    </w:p>
    <w:p w14:paraId="1FC74D90" w14:textId="64094227" w:rsidR="003B4675" w:rsidRDefault="003B4675" w:rsidP="00680BD9">
      <w:pPr>
        <w:spacing w:after="0" w:line="240" w:lineRule="auto"/>
        <w:jc w:val="both"/>
        <w:rPr>
          <w:rFonts w:ascii="Calibri" w:hAnsi="Calibri" w:cs="Calibri"/>
        </w:rPr>
      </w:pPr>
      <w:r>
        <w:rPr>
          <w:rFonts w:ascii="Calibri" w:hAnsi="Calibri" w:cs="Calibri"/>
        </w:rPr>
        <w:t>F. Williams asked that the CDS intranet URL be provided to the Board.</w:t>
      </w:r>
    </w:p>
    <w:p w14:paraId="0A0818E8" w14:textId="77777777" w:rsidR="003B4675" w:rsidRDefault="003B4675" w:rsidP="00680BD9">
      <w:pPr>
        <w:spacing w:after="0" w:line="240" w:lineRule="auto"/>
        <w:jc w:val="both"/>
        <w:rPr>
          <w:rFonts w:ascii="Calibri" w:hAnsi="Calibri" w:cs="Calibri"/>
        </w:rPr>
      </w:pPr>
    </w:p>
    <w:p w14:paraId="388D626C" w14:textId="5C205289" w:rsidR="00680BD9" w:rsidRDefault="00680BD9" w:rsidP="00680BD9">
      <w:pPr>
        <w:spacing w:after="0"/>
        <w:rPr>
          <w:rFonts w:ascii="Calibri" w:hAnsi="Calibri" w:cs="Calibri"/>
        </w:rPr>
      </w:pPr>
      <w:r w:rsidRPr="006F16AB">
        <w:rPr>
          <w:rFonts w:ascii="Calibri" w:hAnsi="Calibri" w:cs="Calibri"/>
        </w:rPr>
        <w:t xml:space="preserve">The meeting </w:t>
      </w:r>
      <w:r w:rsidRPr="00891EC2">
        <w:rPr>
          <w:rFonts w:ascii="Calibri" w:hAnsi="Calibri" w:cs="Calibri"/>
        </w:rPr>
        <w:t>adjourned at 9:</w:t>
      </w:r>
      <w:r w:rsidR="003B4675">
        <w:rPr>
          <w:rFonts w:ascii="Calibri" w:hAnsi="Calibri" w:cs="Calibri"/>
        </w:rPr>
        <w:t>19</w:t>
      </w:r>
      <w:r w:rsidRPr="00891EC2">
        <w:rPr>
          <w:rFonts w:ascii="Calibri" w:hAnsi="Calibri" w:cs="Calibri"/>
        </w:rPr>
        <w:t>AM.</w:t>
      </w:r>
    </w:p>
    <w:p w14:paraId="2EC0C5A9" w14:textId="79704402" w:rsidR="00083FC3" w:rsidRDefault="00083FC3" w:rsidP="00083FC3">
      <w:pPr>
        <w:spacing w:after="0" w:line="240" w:lineRule="auto"/>
        <w:jc w:val="both"/>
        <w:rPr>
          <w:rFonts w:ascii="Calibri" w:eastAsia="Times New Roman" w:hAnsi="Calibri" w:cs="Calibri"/>
        </w:rPr>
      </w:pPr>
    </w:p>
    <w:sectPr w:rsidR="00083FC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025CD" w14:textId="77777777" w:rsidR="00D21C29" w:rsidRDefault="00D21C29" w:rsidP="009D2749">
      <w:pPr>
        <w:spacing w:after="0" w:line="240" w:lineRule="auto"/>
      </w:pPr>
      <w:r>
        <w:separator/>
      </w:r>
    </w:p>
  </w:endnote>
  <w:endnote w:type="continuationSeparator" w:id="0">
    <w:p w14:paraId="53D6651A" w14:textId="77777777" w:rsidR="00D21C29" w:rsidRDefault="00D21C29"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43744B9F" w:rsidR="00431C8F" w:rsidRDefault="00431C8F">
        <w:pPr>
          <w:pStyle w:val="Footer"/>
          <w:jc w:val="center"/>
        </w:pPr>
        <w:r>
          <w:fldChar w:fldCharType="begin"/>
        </w:r>
        <w:r>
          <w:instrText xml:space="preserve"> PAGE   \* MERGEFORMAT </w:instrText>
        </w:r>
        <w:r>
          <w:fldChar w:fldCharType="separate"/>
        </w:r>
        <w:r w:rsidR="006B08FA">
          <w:rPr>
            <w:noProof/>
          </w:rPr>
          <w:t>2</w:t>
        </w:r>
        <w:r>
          <w:rPr>
            <w:noProof/>
          </w:rPr>
          <w:fldChar w:fldCharType="end"/>
        </w:r>
      </w:p>
    </w:sdtContent>
  </w:sdt>
  <w:p w14:paraId="3594345E" w14:textId="77777777" w:rsidR="00431C8F" w:rsidRDefault="0043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28895" w14:textId="77777777" w:rsidR="00D21C29" w:rsidRDefault="00D21C29" w:rsidP="009D2749">
      <w:pPr>
        <w:spacing w:after="0" w:line="240" w:lineRule="auto"/>
      </w:pPr>
      <w:r>
        <w:separator/>
      </w:r>
    </w:p>
  </w:footnote>
  <w:footnote w:type="continuationSeparator" w:id="0">
    <w:p w14:paraId="204E18D6" w14:textId="77777777" w:rsidR="00D21C29" w:rsidRDefault="00D21C29"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23E"/>
    <w:multiLevelType w:val="hybridMultilevel"/>
    <w:tmpl w:val="D01081B0"/>
    <w:lvl w:ilvl="0" w:tplc="F88486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7939FA"/>
    <w:multiLevelType w:val="hybridMultilevel"/>
    <w:tmpl w:val="8838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136B4"/>
    <w:multiLevelType w:val="hybridMultilevel"/>
    <w:tmpl w:val="801AEE5C"/>
    <w:lvl w:ilvl="0" w:tplc="078282B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81349"/>
    <w:multiLevelType w:val="hybridMultilevel"/>
    <w:tmpl w:val="61A202D8"/>
    <w:lvl w:ilvl="0" w:tplc="E1029090">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24D11"/>
    <w:multiLevelType w:val="hybridMultilevel"/>
    <w:tmpl w:val="E0F2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7281"/>
    <w:multiLevelType w:val="hybridMultilevel"/>
    <w:tmpl w:val="64CEBB0A"/>
    <w:lvl w:ilvl="0" w:tplc="62861686">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646A4"/>
    <w:multiLevelType w:val="hybridMultilevel"/>
    <w:tmpl w:val="507E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5"/>
  </w:num>
  <w:num w:numId="4">
    <w:abstractNumId w:val="16"/>
  </w:num>
  <w:num w:numId="5">
    <w:abstractNumId w:val="1"/>
  </w:num>
  <w:num w:numId="6">
    <w:abstractNumId w:val="2"/>
  </w:num>
  <w:num w:numId="7">
    <w:abstractNumId w:val="17"/>
  </w:num>
  <w:num w:numId="8">
    <w:abstractNumId w:val="9"/>
  </w:num>
  <w:num w:numId="9">
    <w:abstractNumId w:val="6"/>
  </w:num>
  <w:num w:numId="10">
    <w:abstractNumId w:val="20"/>
  </w:num>
  <w:num w:numId="11">
    <w:abstractNumId w:val="19"/>
  </w:num>
  <w:num w:numId="12">
    <w:abstractNumId w:val="12"/>
  </w:num>
  <w:num w:numId="13">
    <w:abstractNumId w:val="13"/>
  </w:num>
  <w:num w:numId="14">
    <w:abstractNumId w:val="0"/>
  </w:num>
  <w:num w:numId="15">
    <w:abstractNumId w:val="18"/>
  </w:num>
  <w:num w:numId="16">
    <w:abstractNumId w:val="14"/>
  </w:num>
  <w:num w:numId="17">
    <w:abstractNumId w:val="11"/>
  </w:num>
  <w:num w:numId="18">
    <w:abstractNumId w:val="8"/>
  </w:num>
  <w:num w:numId="19">
    <w:abstractNumId w:val="7"/>
  </w:num>
  <w:num w:numId="20">
    <w:abstractNumId w:val="4"/>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2592"/>
    <w:rsid w:val="00003077"/>
    <w:rsid w:val="000052EE"/>
    <w:rsid w:val="00010ED3"/>
    <w:rsid w:val="000234A2"/>
    <w:rsid w:val="00025DF0"/>
    <w:rsid w:val="0002618C"/>
    <w:rsid w:val="00031958"/>
    <w:rsid w:val="00031F89"/>
    <w:rsid w:val="000341E8"/>
    <w:rsid w:val="00034FBE"/>
    <w:rsid w:val="000365CA"/>
    <w:rsid w:val="00037348"/>
    <w:rsid w:val="00041AA7"/>
    <w:rsid w:val="00053909"/>
    <w:rsid w:val="000551BB"/>
    <w:rsid w:val="00055A63"/>
    <w:rsid w:val="00062C02"/>
    <w:rsid w:val="000637B0"/>
    <w:rsid w:val="0006535D"/>
    <w:rsid w:val="0007109B"/>
    <w:rsid w:val="00073EBD"/>
    <w:rsid w:val="00081EEE"/>
    <w:rsid w:val="00083FC3"/>
    <w:rsid w:val="00085573"/>
    <w:rsid w:val="000929F0"/>
    <w:rsid w:val="00097026"/>
    <w:rsid w:val="000A0050"/>
    <w:rsid w:val="000A3273"/>
    <w:rsid w:val="000A42F5"/>
    <w:rsid w:val="000B13E5"/>
    <w:rsid w:val="000B1B23"/>
    <w:rsid w:val="000B47D2"/>
    <w:rsid w:val="000B6444"/>
    <w:rsid w:val="000C0FA8"/>
    <w:rsid w:val="000C1528"/>
    <w:rsid w:val="000C50C7"/>
    <w:rsid w:val="000E063D"/>
    <w:rsid w:val="000E176C"/>
    <w:rsid w:val="000E2D17"/>
    <w:rsid w:val="000F55C7"/>
    <w:rsid w:val="001060BB"/>
    <w:rsid w:val="0010679E"/>
    <w:rsid w:val="00107F8F"/>
    <w:rsid w:val="0011050A"/>
    <w:rsid w:val="001130F5"/>
    <w:rsid w:val="001133BA"/>
    <w:rsid w:val="001155E0"/>
    <w:rsid w:val="00116298"/>
    <w:rsid w:val="001251FC"/>
    <w:rsid w:val="00127DDF"/>
    <w:rsid w:val="00134B52"/>
    <w:rsid w:val="001441D4"/>
    <w:rsid w:val="00146369"/>
    <w:rsid w:val="0014769D"/>
    <w:rsid w:val="00147BFB"/>
    <w:rsid w:val="00152014"/>
    <w:rsid w:val="00154846"/>
    <w:rsid w:val="00156627"/>
    <w:rsid w:val="001576C1"/>
    <w:rsid w:val="00161532"/>
    <w:rsid w:val="001649E6"/>
    <w:rsid w:val="00164BAE"/>
    <w:rsid w:val="00174E58"/>
    <w:rsid w:val="00176513"/>
    <w:rsid w:val="0018034C"/>
    <w:rsid w:val="00185B95"/>
    <w:rsid w:val="0019101E"/>
    <w:rsid w:val="0019461F"/>
    <w:rsid w:val="001962DF"/>
    <w:rsid w:val="001A561C"/>
    <w:rsid w:val="001B1321"/>
    <w:rsid w:val="001B1584"/>
    <w:rsid w:val="001B1B22"/>
    <w:rsid w:val="001B2F2D"/>
    <w:rsid w:val="001B4F0F"/>
    <w:rsid w:val="001C0C7D"/>
    <w:rsid w:val="001C19DA"/>
    <w:rsid w:val="001C2743"/>
    <w:rsid w:val="001C581F"/>
    <w:rsid w:val="001D0C8A"/>
    <w:rsid w:val="001D6D40"/>
    <w:rsid w:val="001D77FB"/>
    <w:rsid w:val="001E2943"/>
    <w:rsid w:val="001E4FCA"/>
    <w:rsid w:val="001F4004"/>
    <w:rsid w:val="001F5708"/>
    <w:rsid w:val="001F6315"/>
    <w:rsid w:val="002011E0"/>
    <w:rsid w:val="00202627"/>
    <w:rsid w:val="002051A1"/>
    <w:rsid w:val="00206359"/>
    <w:rsid w:val="00207A30"/>
    <w:rsid w:val="00210186"/>
    <w:rsid w:val="002219CB"/>
    <w:rsid w:val="00226114"/>
    <w:rsid w:val="00226957"/>
    <w:rsid w:val="0022734C"/>
    <w:rsid w:val="00231930"/>
    <w:rsid w:val="00232EC5"/>
    <w:rsid w:val="00236D48"/>
    <w:rsid w:val="002372B5"/>
    <w:rsid w:val="00243783"/>
    <w:rsid w:val="00244CA2"/>
    <w:rsid w:val="00245CBF"/>
    <w:rsid w:val="00255CB0"/>
    <w:rsid w:val="002564C6"/>
    <w:rsid w:val="0026431B"/>
    <w:rsid w:val="002654A1"/>
    <w:rsid w:val="002660FE"/>
    <w:rsid w:val="00270CD6"/>
    <w:rsid w:val="00277F4D"/>
    <w:rsid w:val="002835F8"/>
    <w:rsid w:val="00291635"/>
    <w:rsid w:val="00291AD9"/>
    <w:rsid w:val="002A1911"/>
    <w:rsid w:val="002A1C3E"/>
    <w:rsid w:val="002A4F8E"/>
    <w:rsid w:val="002A4F95"/>
    <w:rsid w:val="002B3772"/>
    <w:rsid w:val="002B3BCD"/>
    <w:rsid w:val="002B49AF"/>
    <w:rsid w:val="002C0D4A"/>
    <w:rsid w:val="002C2A94"/>
    <w:rsid w:val="002C5654"/>
    <w:rsid w:val="002D035B"/>
    <w:rsid w:val="002D0844"/>
    <w:rsid w:val="002D5410"/>
    <w:rsid w:val="002E0AE5"/>
    <w:rsid w:val="002E3D0C"/>
    <w:rsid w:val="002E567A"/>
    <w:rsid w:val="0030435D"/>
    <w:rsid w:val="003046A9"/>
    <w:rsid w:val="003048AE"/>
    <w:rsid w:val="00304AFE"/>
    <w:rsid w:val="00305BD1"/>
    <w:rsid w:val="003064C1"/>
    <w:rsid w:val="00306EBE"/>
    <w:rsid w:val="003076F4"/>
    <w:rsid w:val="003128F7"/>
    <w:rsid w:val="00312A6F"/>
    <w:rsid w:val="00312BDE"/>
    <w:rsid w:val="00340ABA"/>
    <w:rsid w:val="003427B0"/>
    <w:rsid w:val="00344C2D"/>
    <w:rsid w:val="0034676A"/>
    <w:rsid w:val="0034774C"/>
    <w:rsid w:val="00347D5F"/>
    <w:rsid w:val="003529AB"/>
    <w:rsid w:val="003539F8"/>
    <w:rsid w:val="00362450"/>
    <w:rsid w:val="00362768"/>
    <w:rsid w:val="0036675E"/>
    <w:rsid w:val="003707F6"/>
    <w:rsid w:val="00371CFB"/>
    <w:rsid w:val="00372387"/>
    <w:rsid w:val="00373192"/>
    <w:rsid w:val="00374492"/>
    <w:rsid w:val="003815A4"/>
    <w:rsid w:val="00382633"/>
    <w:rsid w:val="00385FA8"/>
    <w:rsid w:val="003923F6"/>
    <w:rsid w:val="00393A51"/>
    <w:rsid w:val="00396D24"/>
    <w:rsid w:val="003A44AD"/>
    <w:rsid w:val="003A4F6C"/>
    <w:rsid w:val="003A5C11"/>
    <w:rsid w:val="003B08F9"/>
    <w:rsid w:val="003B2CA6"/>
    <w:rsid w:val="003B4675"/>
    <w:rsid w:val="003B568D"/>
    <w:rsid w:val="003B6502"/>
    <w:rsid w:val="003C3AFF"/>
    <w:rsid w:val="003C55A7"/>
    <w:rsid w:val="003C5A32"/>
    <w:rsid w:val="003D2A8C"/>
    <w:rsid w:val="003D2C7D"/>
    <w:rsid w:val="003D42EB"/>
    <w:rsid w:val="003D5B58"/>
    <w:rsid w:val="003E0207"/>
    <w:rsid w:val="003E2E46"/>
    <w:rsid w:val="003E2E59"/>
    <w:rsid w:val="003E3BF7"/>
    <w:rsid w:val="003E460C"/>
    <w:rsid w:val="003E4E23"/>
    <w:rsid w:val="003E70D3"/>
    <w:rsid w:val="003F2DAA"/>
    <w:rsid w:val="003F6F67"/>
    <w:rsid w:val="00400781"/>
    <w:rsid w:val="00401729"/>
    <w:rsid w:val="00402F62"/>
    <w:rsid w:val="00407148"/>
    <w:rsid w:val="00410EDF"/>
    <w:rsid w:val="00412052"/>
    <w:rsid w:val="004177FE"/>
    <w:rsid w:val="00430A0B"/>
    <w:rsid w:val="00430AD4"/>
    <w:rsid w:val="00430C63"/>
    <w:rsid w:val="0043154E"/>
    <w:rsid w:val="00431C8F"/>
    <w:rsid w:val="00433764"/>
    <w:rsid w:val="0043519C"/>
    <w:rsid w:val="00446076"/>
    <w:rsid w:val="00451CE0"/>
    <w:rsid w:val="00454DA8"/>
    <w:rsid w:val="00460798"/>
    <w:rsid w:val="00462DD6"/>
    <w:rsid w:val="0046328C"/>
    <w:rsid w:val="004704BA"/>
    <w:rsid w:val="00477131"/>
    <w:rsid w:val="00480500"/>
    <w:rsid w:val="00481BC0"/>
    <w:rsid w:val="004901C0"/>
    <w:rsid w:val="00491877"/>
    <w:rsid w:val="00491F56"/>
    <w:rsid w:val="00496236"/>
    <w:rsid w:val="00496613"/>
    <w:rsid w:val="00497FCC"/>
    <w:rsid w:val="004A0A9F"/>
    <w:rsid w:val="004A2A5F"/>
    <w:rsid w:val="004B2286"/>
    <w:rsid w:val="004B4496"/>
    <w:rsid w:val="004B6777"/>
    <w:rsid w:val="004C051B"/>
    <w:rsid w:val="004C1573"/>
    <w:rsid w:val="004C2A03"/>
    <w:rsid w:val="004C36B5"/>
    <w:rsid w:val="004C4E0A"/>
    <w:rsid w:val="004C562E"/>
    <w:rsid w:val="004C756E"/>
    <w:rsid w:val="004D6D2D"/>
    <w:rsid w:val="004E3C03"/>
    <w:rsid w:val="004E4A07"/>
    <w:rsid w:val="004E52B8"/>
    <w:rsid w:val="004E71F3"/>
    <w:rsid w:val="004E7371"/>
    <w:rsid w:val="004F0359"/>
    <w:rsid w:val="004F3B68"/>
    <w:rsid w:val="004F7906"/>
    <w:rsid w:val="00500A77"/>
    <w:rsid w:val="00503F50"/>
    <w:rsid w:val="00504601"/>
    <w:rsid w:val="005058C4"/>
    <w:rsid w:val="00506C9A"/>
    <w:rsid w:val="005119E1"/>
    <w:rsid w:val="0051393F"/>
    <w:rsid w:val="00523DD8"/>
    <w:rsid w:val="0052555B"/>
    <w:rsid w:val="0052588D"/>
    <w:rsid w:val="005258CE"/>
    <w:rsid w:val="00527FE9"/>
    <w:rsid w:val="005320F5"/>
    <w:rsid w:val="005338A2"/>
    <w:rsid w:val="0053489F"/>
    <w:rsid w:val="005351D9"/>
    <w:rsid w:val="00536C21"/>
    <w:rsid w:val="0054455C"/>
    <w:rsid w:val="00544C3F"/>
    <w:rsid w:val="005517EA"/>
    <w:rsid w:val="00554FA3"/>
    <w:rsid w:val="005566DF"/>
    <w:rsid w:val="00561F18"/>
    <w:rsid w:val="005714BA"/>
    <w:rsid w:val="00574FF7"/>
    <w:rsid w:val="0057548B"/>
    <w:rsid w:val="0057624D"/>
    <w:rsid w:val="005762DB"/>
    <w:rsid w:val="00584B3B"/>
    <w:rsid w:val="005871D7"/>
    <w:rsid w:val="0058763B"/>
    <w:rsid w:val="00596CC4"/>
    <w:rsid w:val="00597E5B"/>
    <w:rsid w:val="005A4B6F"/>
    <w:rsid w:val="005B2CB7"/>
    <w:rsid w:val="005B6B89"/>
    <w:rsid w:val="005B77D0"/>
    <w:rsid w:val="005C0A56"/>
    <w:rsid w:val="005C1E2E"/>
    <w:rsid w:val="005C2BDB"/>
    <w:rsid w:val="005C3A53"/>
    <w:rsid w:val="005C50F3"/>
    <w:rsid w:val="005D1CDF"/>
    <w:rsid w:val="005D2E72"/>
    <w:rsid w:val="005D419B"/>
    <w:rsid w:val="005D5339"/>
    <w:rsid w:val="005D6F30"/>
    <w:rsid w:val="005D7645"/>
    <w:rsid w:val="005E37D4"/>
    <w:rsid w:val="005F31C3"/>
    <w:rsid w:val="005F404F"/>
    <w:rsid w:val="005F5EA9"/>
    <w:rsid w:val="00604457"/>
    <w:rsid w:val="00604C87"/>
    <w:rsid w:val="00610BCB"/>
    <w:rsid w:val="00616F98"/>
    <w:rsid w:val="00616FCB"/>
    <w:rsid w:val="00622447"/>
    <w:rsid w:val="00625951"/>
    <w:rsid w:val="00634610"/>
    <w:rsid w:val="006358B3"/>
    <w:rsid w:val="00637AD2"/>
    <w:rsid w:val="00641BB0"/>
    <w:rsid w:val="006421D1"/>
    <w:rsid w:val="00645C1F"/>
    <w:rsid w:val="00647621"/>
    <w:rsid w:val="00652F1A"/>
    <w:rsid w:val="00652F30"/>
    <w:rsid w:val="00653623"/>
    <w:rsid w:val="00661539"/>
    <w:rsid w:val="00662264"/>
    <w:rsid w:val="00667528"/>
    <w:rsid w:val="00672CEF"/>
    <w:rsid w:val="00673594"/>
    <w:rsid w:val="00676928"/>
    <w:rsid w:val="00680BD9"/>
    <w:rsid w:val="006839B4"/>
    <w:rsid w:val="00685571"/>
    <w:rsid w:val="006875F3"/>
    <w:rsid w:val="006974D5"/>
    <w:rsid w:val="00697D4A"/>
    <w:rsid w:val="006A3F54"/>
    <w:rsid w:val="006A5E57"/>
    <w:rsid w:val="006A7486"/>
    <w:rsid w:val="006A7A73"/>
    <w:rsid w:val="006B08FA"/>
    <w:rsid w:val="006B26EE"/>
    <w:rsid w:val="006B5B53"/>
    <w:rsid w:val="006B7C2A"/>
    <w:rsid w:val="006C1089"/>
    <w:rsid w:val="006C29FA"/>
    <w:rsid w:val="006C471F"/>
    <w:rsid w:val="006C5613"/>
    <w:rsid w:val="006C7488"/>
    <w:rsid w:val="006C7B3E"/>
    <w:rsid w:val="006D43D1"/>
    <w:rsid w:val="006D5D07"/>
    <w:rsid w:val="006D7C5C"/>
    <w:rsid w:val="006E0765"/>
    <w:rsid w:val="006E2284"/>
    <w:rsid w:val="006F0696"/>
    <w:rsid w:val="006F16AB"/>
    <w:rsid w:val="006F1F1F"/>
    <w:rsid w:val="006F51FA"/>
    <w:rsid w:val="006F77D4"/>
    <w:rsid w:val="0070780D"/>
    <w:rsid w:val="00710519"/>
    <w:rsid w:val="0071235D"/>
    <w:rsid w:val="00712AF4"/>
    <w:rsid w:val="0072564B"/>
    <w:rsid w:val="00731B29"/>
    <w:rsid w:val="00735C54"/>
    <w:rsid w:val="007363E0"/>
    <w:rsid w:val="007455EB"/>
    <w:rsid w:val="00747CC3"/>
    <w:rsid w:val="00760488"/>
    <w:rsid w:val="00761421"/>
    <w:rsid w:val="007617E3"/>
    <w:rsid w:val="0076198F"/>
    <w:rsid w:val="00764894"/>
    <w:rsid w:val="00771EDC"/>
    <w:rsid w:val="00773B3C"/>
    <w:rsid w:val="007840C9"/>
    <w:rsid w:val="00785918"/>
    <w:rsid w:val="007864DC"/>
    <w:rsid w:val="00786FC8"/>
    <w:rsid w:val="00790D2A"/>
    <w:rsid w:val="007946C0"/>
    <w:rsid w:val="007A22AB"/>
    <w:rsid w:val="007A3000"/>
    <w:rsid w:val="007A472E"/>
    <w:rsid w:val="007A6C95"/>
    <w:rsid w:val="007B343F"/>
    <w:rsid w:val="007B6063"/>
    <w:rsid w:val="007C608F"/>
    <w:rsid w:val="007E058C"/>
    <w:rsid w:val="007F05B0"/>
    <w:rsid w:val="007F0CDC"/>
    <w:rsid w:val="007F1D73"/>
    <w:rsid w:val="007F2C81"/>
    <w:rsid w:val="007F38BA"/>
    <w:rsid w:val="007F5657"/>
    <w:rsid w:val="007F6CAE"/>
    <w:rsid w:val="00806CFA"/>
    <w:rsid w:val="0080782D"/>
    <w:rsid w:val="00807F5D"/>
    <w:rsid w:val="00810046"/>
    <w:rsid w:val="0081095B"/>
    <w:rsid w:val="0081221E"/>
    <w:rsid w:val="008123AF"/>
    <w:rsid w:val="00812E41"/>
    <w:rsid w:val="00814CBA"/>
    <w:rsid w:val="00820A82"/>
    <w:rsid w:val="00820E1B"/>
    <w:rsid w:val="00822236"/>
    <w:rsid w:val="0082482C"/>
    <w:rsid w:val="00830A25"/>
    <w:rsid w:val="00833421"/>
    <w:rsid w:val="008354EE"/>
    <w:rsid w:val="00840C3A"/>
    <w:rsid w:val="00844649"/>
    <w:rsid w:val="00852201"/>
    <w:rsid w:val="00853FDB"/>
    <w:rsid w:val="0085469B"/>
    <w:rsid w:val="00855301"/>
    <w:rsid w:val="00855BAB"/>
    <w:rsid w:val="00860883"/>
    <w:rsid w:val="00865C8C"/>
    <w:rsid w:val="00871B39"/>
    <w:rsid w:val="00873F88"/>
    <w:rsid w:val="00875308"/>
    <w:rsid w:val="00875A99"/>
    <w:rsid w:val="00875DCD"/>
    <w:rsid w:val="00880DB4"/>
    <w:rsid w:val="008815E2"/>
    <w:rsid w:val="008826BF"/>
    <w:rsid w:val="00885E21"/>
    <w:rsid w:val="00887205"/>
    <w:rsid w:val="00891EC2"/>
    <w:rsid w:val="0089298F"/>
    <w:rsid w:val="00894195"/>
    <w:rsid w:val="008A0998"/>
    <w:rsid w:val="008A4B94"/>
    <w:rsid w:val="008A6949"/>
    <w:rsid w:val="008A6BB4"/>
    <w:rsid w:val="008B4B24"/>
    <w:rsid w:val="008B5855"/>
    <w:rsid w:val="008B6049"/>
    <w:rsid w:val="008C3714"/>
    <w:rsid w:val="008C4846"/>
    <w:rsid w:val="008D2E5D"/>
    <w:rsid w:val="008D3C12"/>
    <w:rsid w:val="008D43ED"/>
    <w:rsid w:val="008E0E23"/>
    <w:rsid w:val="008E350B"/>
    <w:rsid w:val="008E5CEE"/>
    <w:rsid w:val="008F107A"/>
    <w:rsid w:val="008F2F7B"/>
    <w:rsid w:val="00900E43"/>
    <w:rsid w:val="00910DE6"/>
    <w:rsid w:val="00913BA2"/>
    <w:rsid w:val="00922C5B"/>
    <w:rsid w:val="00926594"/>
    <w:rsid w:val="00926F7A"/>
    <w:rsid w:val="00932CD4"/>
    <w:rsid w:val="00933720"/>
    <w:rsid w:val="00934886"/>
    <w:rsid w:val="00936040"/>
    <w:rsid w:val="0093787F"/>
    <w:rsid w:val="00945EE8"/>
    <w:rsid w:val="00946654"/>
    <w:rsid w:val="00950013"/>
    <w:rsid w:val="00950A07"/>
    <w:rsid w:val="00953736"/>
    <w:rsid w:val="00954677"/>
    <w:rsid w:val="009651EF"/>
    <w:rsid w:val="009677F7"/>
    <w:rsid w:val="009678DC"/>
    <w:rsid w:val="00970739"/>
    <w:rsid w:val="0097578A"/>
    <w:rsid w:val="00977CA0"/>
    <w:rsid w:val="00977DB0"/>
    <w:rsid w:val="009A50AC"/>
    <w:rsid w:val="009B053D"/>
    <w:rsid w:val="009B2E2B"/>
    <w:rsid w:val="009B3DE2"/>
    <w:rsid w:val="009B7863"/>
    <w:rsid w:val="009C334F"/>
    <w:rsid w:val="009D2749"/>
    <w:rsid w:val="009D5387"/>
    <w:rsid w:val="009E226C"/>
    <w:rsid w:val="009E64EC"/>
    <w:rsid w:val="009F478E"/>
    <w:rsid w:val="009F51D1"/>
    <w:rsid w:val="009F657E"/>
    <w:rsid w:val="00A00650"/>
    <w:rsid w:val="00A01E87"/>
    <w:rsid w:val="00A0243B"/>
    <w:rsid w:val="00A1306F"/>
    <w:rsid w:val="00A153D6"/>
    <w:rsid w:val="00A20E07"/>
    <w:rsid w:val="00A20FBC"/>
    <w:rsid w:val="00A21F81"/>
    <w:rsid w:val="00A2230F"/>
    <w:rsid w:val="00A23C00"/>
    <w:rsid w:val="00A243CA"/>
    <w:rsid w:val="00A30741"/>
    <w:rsid w:val="00A332E8"/>
    <w:rsid w:val="00A334A9"/>
    <w:rsid w:val="00A33F1D"/>
    <w:rsid w:val="00A341F9"/>
    <w:rsid w:val="00A34BAD"/>
    <w:rsid w:val="00A35F48"/>
    <w:rsid w:val="00A42DE8"/>
    <w:rsid w:val="00A47041"/>
    <w:rsid w:val="00A47A16"/>
    <w:rsid w:val="00A5554A"/>
    <w:rsid w:val="00A558FA"/>
    <w:rsid w:val="00A6220F"/>
    <w:rsid w:val="00A65BA9"/>
    <w:rsid w:val="00A67881"/>
    <w:rsid w:val="00A745FE"/>
    <w:rsid w:val="00A824B9"/>
    <w:rsid w:val="00A8348E"/>
    <w:rsid w:val="00A86AE1"/>
    <w:rsid w:val="00A92CDF"/>
    <w:rsid w:val="00A93C38"/>
    <w:rsid w:val="00AA0705"/>
    <w:rsid w:val="00AB116B"/>
    <w:rsid w:val="00AB675D"/>
    <w:rsid w:val="00AB7D83"/>
    <w:rsid w:val="00AC2205"/>
    <w:rsid w:val="00AC26DF"/>
    <w:rsid w:val="00AC4A57"/>
    <w:rsid w:val="00AC5AD4"/>
    <w:rsid w:val="00AD3CAF"/>
    <w:rsid w:val="00AD48FC"/>
    <w:rsid w:val="00AD7C1D"/>
    <w:rsid w:val="00AE382A"/>
    <w:rsid w:val="00AE6B41"/>
    <w:rsid w:val="00AE6E0A"/>
    <w:rsid w:val="00AF0990"/>
    <w:rsid w:val="00AF2682"/>
    <w:rsid w:val="00AF5842"/>
    <w:rsid w:val="00AF715D"/>
    <w:rsid w:val="00AF7BB9"/>
    <w:rsid w:val="00B01404"/>
    <w:rsid w:val="00B02D70"/>
    <w:rsid w:val="00B23FE2"/>
    <w:rsid w:val="00B24E39"/>
    <w:rsid w:val="00B27461"/>
    <w:rsid w:val="00B3228D"/>
    <w:rsid w:val="00B34410"/>
    <w:rsid w:val="00B347B0"/>
    <w:rsid w:val="00B470FE"/>
    <w:rsid w:val="00B50956"/>
    <w:rsid w:val="00B537EA"/>
    <w:rsid w:val="00B6039C"/>
    <w:rsid w:val="00B67D30"/>
    <w:rsid w:val="00B76737"/>
    <w:rsid w:val="00B76798"/>
    <w:rsid w:val="00B82A69"/>
    <w:rsid w:val="00B84332"/>
    <w:rsid w:val="00B85743"/>
    <w:rsid w:val="00B863CE"/>
    <w:rsid w:val="00B864D5"/>
    <w:rsid w:val="00B906F7"/>
    <w:rsid w:val="00B96ED1"/>
    <w:rsid w:val="00B971C0"/>
    <w:rsid w:val="00BA4923"/>
    <w:rsid w:val="00BB3948"/>
    <w:rsid w:val="00BB3A3A"/>
    <w:rsid w:val="00BB4132"/>
    <w:rsid w:val="00BC1DA3"/>
    <w:rsid w:val="00BD1ED8"/>
    <w:rsid w:val="00BD23D3"/>
    <w:rsid w:val="00BD386E"/>
    <w:rsid w:val="00BD4748"/>
    <w:rsid w:val="00BE5CD3"/>
    <w:rsid w:val="00BE653F"/>
    <w:rsid w:val="00BF3E1C"/>
    <w:rsid w:val="00C00765"/>
    <w:rsid w:val="00C02134"/>
    <w:rsid w:val="00C05BC7"/>
    <w:rsid w:val="00C05D2D"/>
    <w:rsid w:val="00C05DD5"/>
    <w:rsid w:val="00C17A40"/>
    <w:rsid w:val="00C231CF"/>
    <w:rsid w:val="00C23705"/>
    <w:rsid w:val="00C24885"/>
    <w:rsid w:val="00C25AFF"/>
    <w:rsid w:val="00C25F72"/>
    <w:rsid w:val="00C32151"/>
    <w:rsid w:val="00C37386"/>
    <w:rsid w:val="00C40F0C"/>
    <w:rsid w:val="00C40F72"/>
    <w:rsid w:val="00C40FEA"/>
    <w:rsid w:val="00C430EB"/>
    <w:rsid w:val="00C5247C"/>
    <w:rsid w:val="00C52AA4"/>
    <w:rsid w:val="00C557E0"/>
    <w:rsid w:val="00C559F1"/>
    <w:rsid w:val="00C57275"/>
    <w:rsid w:val="00C57EC1"/>
    <w:rsid w:val="00C60178"/>
    <w:rsid w:val="00C6462A"/>
    <w:rsid w:val="00C666B4"/>
    <w:rsid w:val="00C7033B"/>
    <w:rsid w:val="00C70E44"/>
    <w:rsid w:val="00C75AA4"/>
    <w:rsid w:val="00C77FEE"/>
    <w:rsid w:val="00C83BDF"/>
    <w:rsid w:val="00C868FF"/>
    <w:rsid w:val="00C93CE4"/>
    <w:rsid w:val="00CA05F2"/>
    <w:rsid w:val="00CA5E61"/>
    <w:rsid w:val="00CA6904"/>
    <w:rsid w:val="00CB22B7"/>
    <w:rsid w:val="00CC0777"/>
    <w:rsid w:val="00CC1D08"/>
    <w:rsid w:val="00CC228B"/>
    <w:rsid w:val="00CC51FF"/>
    <w:rsid w:val="00CD1373"/>
    <w:rsid w:val="00CD3473"/>
    <w:rsid w:val="00CD6284"/>
    <w:rsid w:val="00CE2A04"/>
    <w:rsid w:val="00CE6D44"/>
    <w:rsid w:val="00CF7BBF"/>
    <w:rsid w:val="00D00046"/>
    <w:rsid w:val="00D01080"/>
    <w:rsid w:val="00D01E97"/>
    <w:rsid w:val="00D05A72"/>
    <w:rsid w:val="00D11D54"/>
    <w:rsid w:val="00D126B4"/>
    <w:rsid w:val="00D12CB5"/>
    <w:rsid w:val="00D133EE"/>
    <w:rsid w:val="00D20607"/>
    <w:rsid w:val="00D21C29"/>
    <w:rsid w:val="00D2448D"/>
    <w:rsid w:val="00D24EEC"/>
    <w:rsid w:val="00D26543"/>
    <w:rsid w:val="00D315FF"/>
    <w:rsid w:val="00D32444"/>
    <w:rsid w:val="00D3294D"/>
    <w:rsid w:val="00D331C2"/>
    <w:rsid w:val="00D3442C"/>
    <w:rsid w:val="00D356C0"/>
    <w:rsid w:val="00D3576D"/>
    <w:rsid w:val="00D37535"/>
    <w:rsid w:val="00D400B5"/>
    <w:rsid w:val="00D4468A"/>
    <w:rsid w:val="00D46857"/>
    <w:rsid w:val="00D508D8"/>
    <w:rsid w:val="00D51BE7"/>
    <w:rsid w:val="00D52013"/>
    <w:rsid w:val="00D55EFC"/>
    <w:rsid w:val="00D56B5B"/>
    <w:rsid w:val="00D60525"/>
    <w:rsid w:val="00D61AF4"/>
    <w:rsid w:val="00D650AD"/>
    <w:rsid w:val="00D77397"/>
    <w:rsid w:val="00D80DBF"/>
    <w:rsid w:val="00D81E94"/>
    <w:rsid w:val="00D827CD"/>
    <w:rsid w:val="00D83AFE"/>
    <w:rsid w:val="00D855D3"/>
    <w:rsid w:val="00D87A93"/>
    <w:rsid w:val="00D907B2"/>
    <w:rsid w:val="00D92B9C"/>
    <w:rsid w:val="00D9495B"/>
    <w:rsid w:val="00D950A5"/>
    <w:rsid w:val="00DA28B7"/>
    <w:rsid w:val="00DA56DE"/>
    <w:rsid w:val="00DA6CCB"/>
    <w:rsid w:val="00DB134A"/>
    <w:rsid w:val="00DB4DD6"/>
    <w:rsid w:val="00DB52F6"/>
    <w:rsid w:val="00DB6AD6"/>
    <w:rsid w:val="00DC119B"/>
    <w:rsid w:val="00DC1423"/>
    <w:rsid w:val="00DC16B7"/>
    <w:rsid w:val="00DC18F8"/>
    <w:rsid w:val="00DC36B5"/>
    <w:rsid w:val="00DC5B96"/>
    <w:rsid w:val="00DC7C12"/>
    <w:rsid w:val="00DD0E00"/>
    <w:rsid w:val="00DD0F49"/>
    <w:rsid w:val="00DD653F"/>
    <w:rsid w:val="00DD78CE"/>
    <w:rsid w:val="00DE15C6"/>
    <w:rsid w:val="00DE1618"/>
    <w:rsid w:val="00DF6E0E"/>
    <w:rsid w:val="00E00D07"/>
    <w:rsid w:val="00E00DD7"/>
    <w:rsid w:val="00E012CC"/>
    <w:rsid w:val="00E05A5C"/>
    <w:rsid w:val="00E0617D"/>
    <w:rsid w:val="00E06D8E"/>
    <w:rsid w:val="00E11D66"/>
    <w:rsid w:val="00E14F2B"/>
    <w:rsid w:val="00E178CB"/>
    <w:rsid w:val="00E1790E"/>
    <w:rsid w:val="00E200DA"/>
    <w:rsid w:val="00E20667"/>
    <w:rsid w:val="00E20779"/>
    <w:rsid w:val="00E20A7E"/>
    <w:rsid w:val="00E26F43"/>
    <w:rsid w:val="00E272AC"/>
    <w:rsid w:val="00E27F62"/>
    <w:rsid w:val="00E331CE"/>
    <w:rsid w:val="00E37DF5"/>
    <w:rsid w:val="00E42EF3"/>
    <w:rsid w:val="00E43FB6"/>
    <w:rsid w:val="00E539D3"/>
    <w:rsid w:val="00E5407A"/>
    <w:rsid w:val="00E577E2"/>
    <w:rsid w:val="00E609FB"/>
    <w:rsid w:val="00E62239"/>
    <w:rsid w:val="00E63388"/>
    <w:rsid w:val="00E72893"/>
    <w:rsid w:val="00E802C0"/>
    <w:rsid w:val="00E802EB"/>
    <w:rsid w:val="00E82C8E"/>
    <w:rsid w:val="00E84C2E"/>
    <w:rsid w:val="00E9001C"/>
    <w:rsid w:val="00E93609"/>
    <w:rsid w:val="00E964FE"/>
    <w:rsid w:val="00E96943"/>
    <w:rsid w:val="00EA658D"/>
    <w:rsid w:val="00EB5ECC"/>
    <w:rsid w:val="00EB69FE"/>
    <w:rsid w:val="00EB6ADD"/>
    <w:rsid w:val="00EB6CB8"/>
    <w:rsid w:val="00EC5C69"/>
    <w:rsid w:val="00EC6A8A"/>
    <w:rsid w:val="00ED1D0E"/>
    <w:rsid w:val="00ED2E9D"/>
    <w:rsid w:val="00ED71D8"/>
    <w:rsid w:val="00EE1B88"/>
    <w:rsid w:val="00EE5A9F"/>
    <w:rsid w:val="00F0150E"/>
    <w:rsid w:val="00F02DBA"/>
    <w:rsid w:val="00F127D7"/>
    <w:rsid w:val="00F163EA"/>
    <w:rsid w:val="00F21E54"/>
    <w:rsid w:val="00F2385A"/>
    <w:rsid w:val="00F278ED"/>
    <w:rsid w:val="00F278FB"/>
    <w:rsid w:val="00F36436"/>
    <w:rsid w:val="00F413F0"/>
    <w:rsid w:val="00F44022"/>
    <w:rsid w:val="00F450E7"/>
    <w:rsid w:val="00F51222"/>
    <w:rsid w:val="00F5226D"/>
    <w:rsid w:val="00F53CE9"/>
    <w:rsid w:val="00F5735B"/>
    <w:rsid w:val="00F61A27"/>
    <w:rsid w:val="00F639CD"/>
    <w:rsid w:val="00F74C79"/>
    <w:rsid w:val="00F76B07"/>
    <w:rsid w:val="00F84EEA"/>
    <w:rsid w:val="00F85659"/>
    <w:rsid w:val="00F90DFC"/>
    <w:rsid w:val="00F94833"/>
    <w:rsid w:val="00F9518D"/>
    <w:rsid w:val="00FA31EB"/>
    <w:rsid w:val="00FA4175"/>
    <w:rsid w:val="00FA55C4"/>
    <w:rsid w:val="00FA5EDD"/>
    <w:rsid w:val="00FA61B0"/>
    <w:rsid w:val="00FB2127"/>
    <w:rsid w:val="00FB299A"/>
    <w:rsid w:val="00FB2C65"/>
    <w:rsid w:val="00FB3B44"/>
    <w:rsid w:val="00FB42E7"/>
    <w:rsid w:val="00FB581D"/>
    <w:rsid w:val="00FC0832"/>
    <w:rsid w:val="00FC11AA"/>
    <w:rsid w:val="00FC2B4B"/>
    <w:rsid w:val="00FC4EF7"/>
    <w:rsid w:val="00FC6F2A"/>
    <w:rsid w:val="00FC7C5D"/>
    <w:rsid w:val="00FD5576"/>
    <w:rsid w:val="00FD6C1F"/>
    <w:rsid w:val="00FD70F9"/>
    <w:rsid w:val="00FE05F9"/>
    <w:rsid w:val="00FE14D6"/>
    <w:rsid w:val="00FE67D1"/>
    <w:rsid w:val="00FE7FE4"/>
    <w:rsid w:val="00FF08D6"/>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9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paragraph" w:customStyle="1" w:styleId="Default">
    <w:name w:val="Default"/>
    <w:rsid w:val="00D11D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
    <w:name w:val="number"/>
    <w:basedOn w:val="DefaultParagraphFont"/>
    <w:rsid w:val="00D46857"/>
  </w:style>
  <w:style w:type="character" w:customStyle="1" w:styleId="text">
    <w:name w:val="text"/>
    <w:basedOn w:val="DefaultParagraphFont"/>
    <w:rsid w:val="00D46857"/>
  </w:style>
  <w:style w:type="character" w:styleId="CommentReference">
    <w:name w:val="annotation reference"/>
    <w:basedOn w:val="DefaultParagraphFont"/>
    <w:uiPriority w:val="99"/>
    <w:semiHidden/>
    <w:unhideWhenUsed/>
    <w:rsid w:val="00D83AFE"/>
    <w:rPr>
      <w:sz w:val="16"/>
      <w:szCs w:val="16"/>
    </w:rPr>
  </w:style>
  <w:style w:type="paragraph" w:styleId="CommentText">
    <w:name w:val="annotation text"/>
    <w:basedOn w:val="Normal"/>
    <w:link w:val="CommentTextChar"/>
    <w:uiPriority w:val="99"/>
    <w:semiHidden/>
    <w:unhideWhenUsed/>
    <w:rsid w:val="00D83AFE"/>
    <w:pPr>
      <w:spacing w:line="240" w:lineRule="auto"/>
    </w:pPr>
    <w:rPr>
      <w:sz w:val="20"/>
      <w:szCs w:val="20"/>
    </w:rPr>
  </w:style>
  <w:style w:type="character" w:customStyle="1" w:styleId="CommentTextChar">
    <w:name w:val="Comment Text Char"/>
    <w:basedOn w:val="DefaultParagraphFont"/>
    <w:link w:val="CommentText"/>
    <w:uiPriority w:val="99"/>
    <w:semiHidden/>
    <w:rsid w:val="00D83AFE"/>
    <w:rPr>
      <w:sz w:val="20"/>
      <w:szCs w:val="20"/>
    </w:rPr>
  </w:style>
  <w:style w:type="paragraph" w:styleId="CommentSubject">
    <w:name w:val="annotation subject"/>
    <w:basedOn w:val="CommentText"/>
    <w:next w:val="CommentText"/>
    <w:link w:val="CommentSubjectChar"/>
    <w:uiPriority w:val="99"/>
    <w:semiHidden/>
    <w:unhideWhenUsed/>
    <w:rsid w:val="00D83AFE"/>
    <w:rPr>
      <w:b/>
      <w:bCs/>
    </w:rPr>
  </w:style>
  <w:style w:type="character" w:customStyle="1" w:styleId="CommentSubjectChar">
    <w:name w:val="Comment Subject Char"/>
    <w:basedOn w:val="CommentTextChar"/>
    <w:link w:val="CommentSubject"/>
    <w:uiPriority w:val="99"/>
    <w:semiHidden/>
    <w:rsid w:val="00D83AFE"/>
    <w:rPr>
      <w:b/>
      <w:bCs/>
      <w:sz w:val="20"/>
      <w:szCs w:val="20"/>
    </w:rPr>
  </w:style>
  <w:style w:type="paragraph" w:styleId="Revision">
    <w:name w:val="Revision"/>
    <w:hidden/>
    <w:uiPriority w:val="99"/>
    <w:semiHidden/>
    <w:rsid w:val="00D83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218">
      <w:bodyDiv w:val="1"/>
      <w:marLeft w:val="0"/>
      <w:marRight w:val="0"/>
      <w:marTop w:val="0"/>
      <w:marBottom w:val="0"/>
      <w:divBdr>
        <w:top w:val="none" w:sz="0" w:space="0" w:color="auto"/>
        <w:left w:val="none" w:sz="0" w:space="0" w:color="auto"/>
        <w:bottom w:val="none" w:sz="0" w:space="0" w:color="auto"/>
        <w:right w:val="none" w:sz="0" w:space="0" w:color="auto"/>
      </w:divBdr>
    </w:div>
    <w:div w:id="158926965">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889924107">
      <w:bodyDiv w:val="1"/>
      <w:marLeft w:val="0"/>
      <w:marRight w:val="0"/>
      <w:marTop w:val="0"/>
      <w:marBottom w:val="0"/>
      <w:divBdr>
        <w:top w:val="none" w:sz="0" w:space="0" w:color="auto"/>
        <w:left w:val="none" w:sz="0" w:space="0" w:color="auto"/>
        <w:bottom w:val="none" w:sz="0" w:space="0" w:color="auto"/>
        <w:right w:val="none" w:sz="0" w:space="0" w:color="auto"/>
      </w:divBdr>
    </w:div>
    <w:div w:id="898134671">
      <w:bodyDiv w:val="1"/>
      <w:marLeft w:val="0"/>
      <w:marRight w:val="0"/>
      <w:marTop w:val="0"/>
      <w:marBottom w:val="0"/>
      <w:divBdr>
        <w:top w:val="none" w:sz="0" w:space="0" w:color="auto"/>
        <w:left w:val="none" w:sz="0" w:space="0" w:color="auto"/>
        <w:bottom w:val="none" w:sz="0" w:space="0" w:color="auto"/>
        <w:right w:val="none" w:sz="0" w:space="0" w:color="auto"/>
      </w:divBdr>
    </w:div>
    <w:div w:id="1034237458">
      <w:bodyDiv w:val="1"/>
      <w:marLeft w:val="0"/>
      <w:marRight w:val="0"/>
      <w:marTop w:val="0"/>
      <w:marBottom w:val="0"/>
      <w:divBdr>
        <w:top w:val="none" w:sz="0" w:space="0" w:color="auto"/>
        <w:left w:val="none" w:sz="0" w:space="0" w:color="auto"/>
        <w:bottom w:val="none" w:sz="0" w:space="0" w:color="auto"/>
        <w:right w:val="none" w:sz="0" w:space="0" w:color="auto"/>
      </w:divBdr>
    </w:div>
    <w:div w:id="1227650057">
      <w:bodyDiv w:val="1"/>
      <w:marLeft w:val="0"/>
      <w:marRight w:val="0"/>
      <w:marTop w:val="0"/>
      <w:marBottom w:val="0"/>
      <w:divBdr>
        <w:top w:val="none" w:sz="0" w:space="0" w:color="auto"/>
        <w:left w:val="none" w:sz="0" w:space="0" w:color="auto"/>
        <w:bottom w:val="none" w:sz="0" w:space="0" w:color="auto"/>
        <w:right w:val="none" w:sz="0" w:space="0" w:color="auto"/>
      </w:divBdr>
    </w:div>
    <w:div w:id="1240212499">
      <w:bodyDiv w:val="1"/>
      <w:marLeft w:val="0"/>
      <w:marRight w:val="0"/>
      <w:marTop w:val="0"/>
      <w:marBottom w:val="0"/>
      <w:divBdr>
        <w:top w:val="none" w:sz="0" w:space="0" w:color="auto"/>
        <w:left w:val="none" w:sz="0" w:space="0" w:color="auto"/>
        <w:bottom w:val="none" w:sz="0" w:space="0" w:color="auto"/>
        <w:right w:val="none" w:sz="0" w:space="0" w:color="auto"/>
      </w:divBdr>
    </w:div>
    <w:div w:id="1334841343">
      <w:bodyDiv w:val="1"/>
      <w:marLeft w:val="0"/>
      <w:marRight w:val="0"/>
      <w:marTop w:val="0"/>
      <w:marBottom w:val="0"/>
      <w:divBdr>
        <w:top w:val="none" w:sz="0" w:space="0" w:color="auto"/>
        <w:left w:val="none" w:sz="0" w:space="0" w:color="auto"/>
        <w:bottom w:val="none" w:sz="0" w:space="0" w:color="auto"/>
        <w:right w:val="none" w:sz="0" w:space="0" w:color="auto"/>
      </w:divBdr>
    </w:div>
    <w:div w:id="1778212890">
      <w:bodyDiv w:val="1"/>
      <w:marLeft w:val="0"/>
      <w:marRight w:val="0"/>
      <w:marTop w:val="0"/>
      <w:marBottom w:val="0"/>
      <w:divBdr>
        <w:top w:val="none" w:sz="0" w:space="0" w:color="auto"/>
        <w:left w:val="none" w:sz="0" w:space="0" w:color="auto"/>
        <w:bottom w:val="none" w:sz="0" w:space="0" w:color="auto"/>
        <w:right w:val="none" w:sz="0" w:space="0" w:color="auto"/>
      </w:divBdr>
    </w:div>
    <w:div w:id="2005930314">
      <w:bodyDiv w:val="1"/>
      <w:marLeft w:val="0"/>
      <w:marRight w:val="0"/>
      <w:marTop w:val="0"/>
      <w:marBottom w:val="0"/>
      <w:divBdr>
        <w:top w:val="none" w:sz="0" w:space="0" w:color="auto"/>
        <w:left w:val="none" w:sz="0" w:space="0" w:color="auto"/>
        <w:bottom w:val="none" w:sz="0" w:space="0" w:color="auto"/>
        <w:right w:val="none" w:sz="0" w:space="0" w:color="auto"/>
      </w:divBdr>
    </w:div>
    <w:div w:id="21419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3.xml><?xml version="1.0" encoding="utf-8"?>
<ds:datastoreItem xmlns:ds="http://schemas.openxmlformats.org/officeDocument/2006/customXml" ds:itemID="{A83EA67B-1705-4146-AD77-3C02F5DAE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571AE-B71E-4B72-B4C9-190381B1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2024-04-03T21:40:00Z</cp:lastPrinted>
  <dcterms:created xsi:type="dcterms:W3CDTF">2024-12-13T16:15:00Z</dcterms:created>
  <dcterms:modified xsi:type="dcterms:W3CDTF">2024-12-13T16:15:00Z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