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457E" w14:textId="77777777" w:rsidR="00446A40" w:rsidRPr="00446A40" w:rsidRDefault="000050C7" w:rsidP="00446A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Groups Counseling Basics</w:t>
      </w:r>
    </w:p>
    <w:p w14:paraId="4FF7AF3D" w14:textId="77777777" w:rsidR="00446A40" w:rsidRPr="00446A40" w:rsidRDefault="007F75B9" w:rsidP="0044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F78D96F">
          <v:rect id="_x0000_i1025" style="width:0;height:1.5pt" o:hralign="center" o:hrstd="t" o:hr="t" fillcolor="#a0a0a0" stroked="f"/>
        </w:pict>
      </w:r>
    </w:p>
    <w:p w14:paraId="6C0AA766" w14:textId="77777777" w:rsidR="00446A40" w:rsidRPr="00446A40" w:rsidRDefault="00446A40" w:rsidP="00446A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46A40">
        <w:rPr>
          <w:rFonts w:ascii="Segoe UI Emoji" w:eastAsia="Times New Roman" w:hAnsi="Segoe UI Emoji" w:cs="Segoe UI Emoji"/>
          <w:b/>
          <w:bCs/>
          <w:sz w:val="36"/>
          <w:szCs w:val="36"/>
        </w:rPr>
        <w:t>📘</w:t>
      </w:r>
      <w:r w:rsidRPr="00446A4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Section 1: Introduction to Group Counseling</w:t>
      </w:r>
    </w:p>
    <w:p w14:paraId="6FC4F800" w14:textId="77777777" w:rsidR="00446A40" w:rsidRPr="00446A40" w:rsidRDefault="00446A40" w:rsidP="0044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Group counseling involves a trained professional facilitating a group of individuals with shared concerns or goals to promote personal growth, healing, and skill-building.</w:t>
      </w:r>
    </w:p>
    <w:p w14:paraId="726B1341" w14:textId="77777777" w:rsidR="00446A40" w:rsidRPr="00446A40" w:rsidRDefault="00446A40" w:rsidP="00446A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A40">
        <w:rPr>
          <w:rFonts w:ascii="Segoe UI Emoji" w:eastAsia="Times New Roman" w:hAnsi="Segoe UI Emoji" w:cs="Segoe UI Emoji"/>
          <w:b/>
          <w:bCs/>
          <w:sz w:val="27"/>
          <w:szCs w:val="27"/>
        </w:rPr>
        <w:t>🌟</w:t>
      </w:r>
      <w:r w:rsidRPr="00446A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Objectives:</w:t>
      </w:r>
    </w:p>
    <w:p w14:paraId="10CE9D2D" w14:textId="77777777" w:rsidR="00446A40" w:rsidRPr="00446A40" w:rsidRDefault="00446A40" w:rsidP="0044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Understand the purpose of group counseling.</w:t>
      </w:r>
    </w:p>
    <w:p w14:paraId="617084DD" w14:textId="77777777" w:rsidR="00446A40" w:rsidRPr="00446A40" w:rsidRDefault="00446A40" w:rsidP="0044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Recognize the different types of groups.</w:t>
      </w:r>
    </w:p>
    <w:p w14:paraId="34A5F0FF" w14:textId="77777777" w:rsidR="00446A40" w:rsidRPr="00446A40" w:rsidRDefault="00446A40" w:rsidP="0044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Learn the theoretical foundations guiding group work.</w:t>
      </w:r>
    </w:p>
    <w:p w14:paraId="5D1B30E4" w14:textId="77777777" w:rsidR="00446A40" w:rsidRPr="00446A40" w:rsidRDefault="007F75B9" w:rsidP="0044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A3A72F5">
          <v:rect id="_x0000_i1026" style="width:0;height:1.5pt" o:hralign="center" o:hrstd="t" o:hr="t" fillcolor="#a0a0a0" stroked="f"/>
        </w:pict>
      </w:r>
    </w:p>
    <w:p w14:paraId="772F74E4" w14:textId="77777777" w:rsidR="00446A40" w:rsidRPr="00446A40" w:rsidRDefault="00446A40" w:rsidP="00446A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46A40">
        <w:rPr>
          <w:rFonts w:ascii="Times New Roman" w:eastAsia="Times New Roman" w:hAnsi="Times New Roman" w:cs="Times New Roman"/>
          <w:b/>
          <w:bCs/>
          <w:sz w:val="36"/>
          <w:szCs w:val="36"/>
        </w:rPr>
        <w:t>Section 2: Types of Counseling Groups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7193"/>
      </w:tblGrid>
      <w:tr w:rsidR="00446A40" w:rsidRPr="00446A40" w14:paraId="7418EB7E" w14:textId="77777777" w:rsidTr="00446A4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A43567" w14:textId="77777777" w:rsidR="00446A40" w:rsidRPr="00446A40" w:rsidRDefault="00446A40" w:rsidP="0044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20A1A3E2" w14:textId="77777777" w:rsidR="00446A40" w:rsidRPr="00446A40" w:rsidRDefault="00446A40" w:rsidP="0044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446A40" w:rsidRPr="00446A40" w14:paraId="3A42C50E" w14:textId="77777777" w:rsidTr="00446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F2B2B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200966302"/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Psychoeducational</w:t>
            </w:r>
          </w:p>
        </w:tc>
        <w:tc>
          <w:tcPr>
            <w:tcW w:w="0" w:type="auto"/>
            <w:vAlign w:val="center"/>
            <w:hideMark/>
          </w:tcPr>
          <w:p w14:paraId="0FF80E21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Focuses on teaching specific skills or knowledge (e.g., coping skills).</w:t>
            </w:r>
          </w:p>
        </w:tc>
      </w:tr>
      <w:tr w:rsidR="00446A40" w:rsidRPr="00446A40" w14:paraId="592CF6E1" w14:textId="77777777" w:rsidTr="00446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E855A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Support Groups</w:t>
            </w:r>
          </w:p>
        </w:tc>
        <w:tc>
          <w:tcPr>
            <w:tcW w:w="0" w:type="auto"/>
            <w:vAlign w:val="center"/>
            <w:hideMark/>
          </w:tcPr>
          <w:p w14:paraId="2C9E8A50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Offers emotional support and shared experiences (e.g., grief, recovery).</w:t>
            </w:r>
          </w:p>
        </w:tc>
      </w:tr>
      <w:tr w:rsidR="00446A40" w:rsidRPr="00446A40" w14:paraId="57DB1AA3" w14:textId="77777777" w:rsidTr="00446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7EB15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Therapy/Process</w:t>
            </w:r>
          </w:p>
        </w:tc>
        <w:tc>
          <w:tcPr>
            <w:tcW w:w="0" w:type="auto"/>
            <w:vAlign w:val="center"/>
            <w:hideMark/>
          </w:tcPr>
          <w:p w14:paraId="23D25A33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Focuses on deeper emotional healing and interpersonal learning.</w:t>
            </w:r>
          </w:p>
        </w:tc>
      </w:tr>
      <w:tr w:rsidR="00446A40" w:rsidRPr="00446A40" w14:paraId="5445C2A2" w14:textId="77777777" w:rsidTr="00446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9BD54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Skills Training</w:t>
            </w:r>
          </w:p>
        </w:tc>
        <w:tc>
          <w:tcPr>
            <w:tcW w:w="0" w:type="auto"/>
            <w:vAlign w:val="center"/>
            <w:hideMark/>
          </w:tcPr>
          <w:p w14:paraId="2400F863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Teaches behavioral or social skills (e.g., anger management, social skills).</w:t>
            </w:r>
          </w:p>
        </w:tc>
      </w:tr>
    </w:tbl>
    <w:bookmarkEnd w:id="0"/>
    <w:p w14:paraId="1348A46F" w14:textId="60C43391" w:rsidR="00446A40" w:rsidRDefault="00446A40" w:rsidP="0044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 w:rsidRPr="00446A40">
        <w:rPr>
          <w:rFonts w:ascii="Times New Roman" w:eastAsia="Times New Roman" w:hAnsi="Times New Roman" w:cs="Times New Roman"/>
          <w:sz w:val="24"/>
          <w:szCs w:val="24"/>
        </w:rPr>
        <w:t xml:space="preserve"> Group purpose determines structure, activities, and facilitator style.</w:t>
      </w:r>
    </w:p>
    <w:p w14:paraId="05D02C97" w14:textId="77777777" w:rsidR="00377342" w:rsidRPr="00377342" w:rsidRDefault="00377342" w:rsidP="00377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>Section: Open vs. Closed Groups</w:t>
      </w:r>
    </w:p>
    <w:p w14:paraId="1E4B5E58" w14:textId="77777777" w:rsidR="00377342" w:rsidRPr="00377342" w:rsidRDefault="00377342" w:rsidP="00377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sz w:val="24"/>
          <w:szCs w:val="24"/>
        </w:rPr>
        <w:t xml:space="preserve">Understanding the structure of group membership is essential in planning and facilitating effective group counseling. Groups are typically categorized as either </w:t>
      </w: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>open</w:t>
      </w:r>
      <w:r w:rsidRPr="00377342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>closed</w:t>
      </w:r>
      <w:r w:rsidRPr="00377342">
        <w:rPr>
          <w:rFonts w:ascii="Times New Roman" w:eastAsia="Times New Roman" w:hAnsi="Times New Roman" w:cs="Times New Roman"/>
          <w:sz w:val="24"/>
          <w:szCs w:val="24"/>
        </w:rPr>
        <w:t>, based on how participants enter and exit.</w:t>
      </w:r>
    </w:p>
    <w:p w14:paraId="4C6F265E" w14:textId="77777777" w:rsidR="00377342" w:rsidRPr="00377342" w:rsidRDefault="007F75B9" w:rsidP="00377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DCA1571">
          <v:rect id="_x0000_i1027" style="width:0;height:1.5pt" o:hralign="center" o:hrstd="t" o:hr="t" fillcolor="#a0a0a0" stroked="f"/>
        </w:pict>
      </w:r>
    </w:p>
    <w:p w14:paraId="5F1FBA2A" w14:textId="77777777" w:rsidR="00377342" w:rsidRPr="00377342" w:rsidRDefault="00377342" w:rsidP="00377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>🟢 Open Groups</w:t>
      </w:r>
    </w:p>
    <w:p w14:paraId="5F35CB2D" w14:textId="77777777" w:rsidR="00377342" w:rsidRPr="00377342" w:rsidRDefault="00377342" w:rsidP="0037734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Definition:</w:t>
      </w:r>
      <w:r w:rsidRPr="00377342">
        <w:rPr>
          <w:rFonts w:ascii="Times New Roman" w:eastAsia="Times New Roman" w:hAnsi="Times New Roman" w:cs="Times New Roman"/>
          <w:sz w:val="24"/>
          <w:szCs w:val="24"/>
        </w:rPr>
        <w:t xml:space="preserve"> Participants may join or leave the group at any time.</w:t>
      </w:r>
    </w:p>
    <w:p w14:paraId="2DC06919" w14:textId="77777777" w:rsidR="00377342" w:rsidRPr="00377342" w:rsidRDefault="00377342" w:rsidP="0037734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>Examples:</w:t>
      </w:r>
      <w:r w:rsidRPr="00377342">
        <w:rPr>
          <w:rFonts w:ascii="Times New Roman" w:eastAsia="Times New Roman" w:hAnsi="Times New Roman" w:cs="Times New Roman"/>
          <w:sz w:val="24"/>
          <w:szCs w:val="24"/>
        </w:rPr>
        <w:t xml:space="preserve"> Ongoing support groups, drop-in groups, community-based recovery groups.</w:t>
      </w:r>
    </w:p>
    <w:p w14:paraId="498C9F33" w14:textId="77777777" w:rsidR="00377342" w:rsidRPr="00377342" w:rsidRDefault="00377342" w:rsidP="0037734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>Benefits:</w:t>
      </w:r>
    </w:p>
    <w:p w14:paraId="32C44D6E" w14:textId="77777777" w:rsidR="00377342" w:rsidRPr="00377342" w:rsidRDefault="00377342" w:rsidP="0037734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sz w:val="24"/>
          <w:szCs w:val="24"/>
        </w:rPr>
        <w:t>Flexibility for participants with varying schedules.</w:t>
      </w:r>
    </w:p>
    <w:p w14:paraId="2FDB5000" w14:textId="77777777" w:rsidR="00377342" w:rsidRPr="00377342" w:rsidRDefault="00377342" w:rsidP="0037734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sz w:val="24"/>
          <w:szCs w:val="24"/>
        </w:rPr>
        <w:t>Continuity of service for new referrals.</w:t>
      </w:r>
    </w:p>
    <w:p w14:paraId="0B98DE14" w14:textId="77777777" w:rsidR="00377342" w:rsidRPr="00377342" w:rsidRDefault="00377342" w:rsidP="0037734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>Challenges:</w:t>
      </w:r>
    </w:p>
    <w:p w14:paraId="028C6316" w14:textId="77777777" w:rsidR="00377342" w:rsidRPr="00377342" w:rsidRDefault="00377342" w:rsidP="0037734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sz w:val="24"/>
          <w:szCs w:val="24"/>
        </w:rPr>
        <w:lastRenderedPageBreak/>
        <w:t>Trust and cohesion take longer to build.</w:t>
      </w:r>
    </w:p>
    <w:p w14:paraId="5EC1F0D9" w14:textId="77777777" w:rsidR="00377342" w:rsidRPr="00377342" w:rsidRDefault="00377342" w:rsidP="0037734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sz w:val="24"/>
          <w:szCs w:val="24"/>
        </w:rPr>
        <w:t>Constant introductions may disrupt group process.</w:t>
      </w:r>
    </w:p>
    <w:p w14:paraId="514194F7" w14:textId="77777777" w:rsidR="00377342" w:rsidRPr="00377342" w:rsidRDefault="00377342" w:rsidP="0037734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sz w:val="24"/>
          <w:szCs w:val="24"/>
        </w:rPr>
        <w:t>Group norms must be reestablished frequently.</w:t>
      </w:r>
    </w:p>
    <w:p w14:paraId="5BFCBA4B" w14:textId="77777777" w:rsidR="00377342" w:rsidRPr="00377342" w:rsidRDefault="007F75B9" w:rsidP="00377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CA540FA">
          <v:rect id="_x0000_i1028" style="width:0;height:1.5pt" o:hralign="center" o:hrstd="t" o:hr="t" fillcolor="#a0a0a0" stroked="f"/>
        </w:pict>
      </w:r>
    </w:p>
    <w:p w14:paraId="0983C509" w14:textId="77777777" w:rsidR="00377342" w:rsidRPr="00377342" w:rsidRDefault="00377342" w:rsidP="00377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342">
        <w:rPr>
          <w:rFonts w:ascii="Segoe UI Emoji" w:eastAsia="Times New Roman" w:hAnsi="Segoe UI Emoji" w:cs="Segoe UI Emoji"/>
          <w:b/>
          <w:bCs/>
          <w:sz w:val="24"/>
          <w:szCs w:val="24"/>
        </w:rPr>
        <w:t>🔒</w:t>
      </w: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Closed Groups</w:t>
      </w:r>
    </w:p>
    <w:p w14:paraId="1F2AB26E" w14:textId="77777777" w:rsidR="00377342" w:rsidRPr="00377342" w:rsidRDefault="00377342" w:rsidP="0037734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Definition:</w:t>
      </w:r>
      <w:r w:rsidRPr="00377342">
        <w:rPr>
          <w:rFonts w:ascii="Times New Roman" w:eastAsia="Times New Roman" w:hAnsi="Times New Roman" w:cs="Times New Roman"/>
          <w:sz w:val="24"/>
          <w:szCs w:val="24"/>
        </w:rPr>
        <w:t xml:space="preserve"> Membership is fixed from the beginning; no new participants are added after it starts.</w:t>
      </w:r>
    </w:p>
    <w:p w14:paraId="440BD65D" w14:textId="77777777" w:rsidR="00377342" w:rsidRPr="00377342" w:rsidRDefault="00377342" w:rsidP="0037734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>Examples:</w:t>
      </w:r>
      <w:r w:rsidRPr="00377342">
        <w:rPr>
          <w:rFonts w:ascii="Times New Roman" w:eastAsia="Times New Roman" w:hAnsi="Times New Roman" w:cs="Times New Roman"/>
          <w:sz w:val="24"/>
          <w:szCs w:val="24"/>
        </w:rPr>
        <w:t xml:space="preserve"> 6–10-week therapy groups, skills-building workshops, trauma recovery groups.</w:t>
      </w:r>
    </w:p>
    <w:p w14:paraId="152B94AA" w14:textId="77777777" w:rsidR="00377342" w:rsidRPr="00377342" w:rsidRDefault="00377342" w:rsidP="0037734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>Benefits:</w:t>
      </w:r>
    </w:p>
    <w:p w14:paraId="43F3004B" w14:textId="77777777" w:rsidR="00377342" w:rsidRPr="00377342" w:rsidRDefault="00377342" w:rsidP="0037734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sz w:val="24"/>
          <w:szCs w:val="24"/>
        </w:rPr>
        <w:t>Greater trust and intimacy among participants.</w:t>
      </w:r>
    </w:p>
    <w:p w14:paraId="5C5F2279" w14:textId="77777777" w:rsidR="00377342" w:rsidRPr="00377342" w:rsidRDefault="00377342" w:rsidP="0037734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sz w:val="24"/>
          <w:szCs w:val="24"/>
        </w:rPr>
        <w:t>Easier to structure and plan sessions around group development.</w:t>
      </w:r>
    </w:p>
    <w:p w14:paraId="48BA6502" w14:textId="77777777" w:rsidR="00377342" w:rsidRPr="00377342" w:rsidRDefault="00377342" w:rsidP="0037734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sz w:val="24"/>
          <w:szCs w:val="24"/>
        </w:rPr>
        <w:t>Facilitates progression through group stages (forming → adjourning).</w:t>
      </w:r>
    </w:p>
    <w:p w14:paraId="31C1CA87" w14:textId="77777777" w:rsidR="00377342" w:rsidRPr="00377342" w:rsidRDefault="00377342" w:rsidP="0037734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>Challenges:</w:t>
      </w:r>
    </w:p>
    <w:p w14:paraId="72837DD9" w14:textId="77777777" w:rsidR="00377342" w:rsidRPr="00377342" w:rsidRDefault="00377342" w:rsidP="0037734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sz w:val="24"/>
          <w:szCs w:val="24"/>
        </w:rPr>
        <w:t>Less flexible for scheduling conflicts or dropouts.</w:t>
      </w:r>
    </w:p>
    <w:p w14:paraId="397FE1BF" w14:textId="77777777" w:rsidR="00377342" w:rsidRPr="00377342" w:rsidRDefault="00377342" w:rsidP="0037734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sz w:val="24"/>
          <w:szCs w:val="24"/>
        </w:rPr>
        <w:t>Requires more advanced planning and screening.</w:t>
      </w:r>
    </w:p>
    <w:p w14:paraId="7A043639" w14:textId="77777777" w:rsidR="00377342" w:rsidRPr="00377342" w:rsidRDefault="007F75B9" w:rsidP="00377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ABAA81D">
          <v:rect id="_x0000_i1029" style="width:0;height:1.5pt" o:hralign="center" o:hrstd="t" o:hr="t" fillcolor="#a0a0a0" stroked="f"/>
        </w:pict>
      </w:r>
    </w:p>
    <w:p w14:paraId="0EA120BF" w14:textId="77777777" w:rsidR="00377342" w:rsidRPr="00377342" w:rsidRDefault="00377342" w:rsidP="00377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342">
        <w:rPr>
          <w:rFonts w:ascii="Segoe UI Emoji" w:eastAsia="Times New Roman" w:hAnsi="Segoe UI Emoji" w:cs="Segoe UI Emoji"/>
          <w:b/>
          <w:bCs/>
          <w:sz w:val="24"/>
          <w:szCs w:val="24"/>
        </w:rPr>
        <w:t>📌</w:t>
      </w: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Choosing Between Open and Closed</w:t>
      </w:r>
    </w:p>
    <w:p w14:paraId="5671F290" w14:textId="77777777" w:rsidR="00377342" w:rsidRPr="00377342" w:rsidRDefault="00377342" w:rsidP="00377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sz w:val="24"/>
          <w:szCs w:val="24"/>
        </w:rPr>
        <w:t>Group format should align with:</w:t>
      </w:r>
    </w:p>
    <w:p w14:paraId="6C735A79" w14:textId="77777777" w:rsidR="00377342" w:rsidRPr="00377342" w:rsidRDefault="00377342" w:rsidP="0037734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>goals</w:t>
      </w:r>
      <w:r w:rsidRPr="00377342">
        <w:rPr>
          <w:rFonts w:ascii="Times New Roman" w:eastAsia="Times New Roman" w:hAnsi="Times New Roman" w:cs="Times New Roman"/>
          <w:sz w:val="24"/>
          <w:szCs w:val="24"/>
        </w:rPr>
        <w:t xml:space="preserve"> of the group (support vs. deep work).</w:t>
      </w:r>
    </w:p>
    <w:p w14:paraId="2062BDD5" w14:textId="77777777" w:rsidR="00377342" w:rsidRPr="00377342" w:rsidRDefault="00377342" w:rsidP="0037734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>population</w:t>
      </w:r>
      <w:r w:rsidRPr="00377342">
        <w:rPr>
          <w:rFonts w:ascii="Times New Roman" w:eastAsia="Times New Roman" w:hAnsi="Times New Roman" w:cs="Times New Roman"/>
          <w:sz w:val="24"/>
          <w:szCs w:val="24"/>
        </w:rPr>
        <w:t xml:space="preserve"> being served.</w:t>
      </w:r>
    </w:p>
    <w:p w14:paraId="0719612F" w14:textId="77777777" w:rsidR="00377342" w:rsidRPr="00377342" w:rsidRDefault="00377342" w:rsidP="0037734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4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77342">
        <w:rPr>
          <w:rFonts w:ascii="Times New Roman" w:eastAsia="Times New Roman" w:hAnsi="Times New Roman" w:cs="Times New Roman"/>
          <w:b/>
          <w:bCs/>
          <w:sz w:val="24"/>
          <w:szCs w:val="24"/>
        </w:rPr>
        <w:t>resources</w:t>
      </w:r>
      <w:r w:rsidRPr="00377342">
        <w:rPr>
          <w:rFonts w:ascii="Times New Roman" w:eastAsia="Times New Roman" w:hAnsi="Times New Roman" w:cs="Times New Roman"/>
          <w:sz w:val="24"/>
          <w:szCs w:val="24"/>
        </w:rPr>
        <w:t xml:space="preserve"> available (time, space, facilitators).</w:t>
      </w:r>
    </w:p>
    <w:p w14:paraId="61FB2A80" w14:textId="77777777" w:rsidR="00377342" w:rsidRPr="00446A40" w:rsidRDefault="00377342" w:rsidP="0044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8F929" w14:textId="77777777" w:rsidR="00446A40" w:rsidRPr="00446A40" w:rsidRDefault="007F75B9" w:rsidP="0044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F58EF9A">
          <v:rect id="_x0000_i1030" style="width:0;height:1.5pt" o:hralign="center" o:hrstd="t" o:hr="t" fillcolor="#a0a0a0" stroked="f"/>
        </w:pict>
      </w:r>
    </w:p>
    <w:p w14:paraId="72DB74A1" w14:textId="77777777" w:rsidR="00446A40" w:rsidRPr="00446A40" w:rsidRDefault="00446A40" w:rsidP="00446A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46A4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Section 3: Theoretical Approaches to Group Counseling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4027"/>
        <w:gridCol w:w="3303"/>
      </w:tblGrid>
      <w:tr w:rsidR="00446A40" w:rsidRPr="00446A40" w14:paraId="52A55B64" w14:textId="77777777" w:rsidTr="00446A4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16436A" w14:textId="77777777" w:rsidR="00446A40" w:rsidRPr="00446A40" w:rsidRDefault="00446A40" w:rsidP="0044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39252E52" w14:textId="77777777" w:rsidR="00446A40" w:rsidRPr="00446A40" w:rsidRDefault="00446A40" w:rsidP="0044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 Focus</w:t>
            </w:r>
          </w:p>
        </w:tc>
        <w:tc>
          <w:tcPr>
            <w:tcW w:w="0" w:type="auto"/>
            <w:vAlign w:val="center"/>
            <w:hideMark/>
          </w:tcPr>
          <w:p w14:paraId="626EE072" w14:textId="77777777" w:rsidR="00446A40" w:rsidRPr="00446A40" w:rsidRDefault="00446A40" w:rsidP="0044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Techniques Used</w:t>
            </w:r>
          </w:p>
        </w:tc>
      </w:tr>
      <w:tr w:rsidR="00446A40" w:rsidRPr="00446A40" w14:paraId="6E9573B0" w14:textId="77777777" w:rsidTr="00446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FED56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200966416"/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Person-Centered</w:t>
            </w:r>
          </w:p>
        </w:tc>
        <w:tc>
          <w:tcPr>
            <w:tcW w:w="0" w:type="auto"/>
            <w:vAlign w:val="center"/>
            <w:hideMark/>
          </w:tcPr>
          <w:p w14:paraId="7430C632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Empathy, unconditional positive regard</w:t>
            </w:r>
          </w:p>
        </w:tc>
        <w:tc>
          <w:tcPr>
            <w:tcW w:w="0" w:type="auto"/>
            <w:vAlign w:val="center"/>
            <w:hideMark/>
          </w:tcPr>
          <w:p w14:paraId="0E3050B9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Reflection, supportive listening</w:t>
            </w:r>
          </w:p>
        </w:tc>
      </w:tr>
      <w:tr w:rsidR="00446A40" w:rsidRPr="00446A40" w14:paraId="241441F2" w14:textId="77777777" w:rsidTr="00446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426C3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Cognitive-Behavioral</w:t>
            </w:r>
          </w:p>
        </w:tc>
        <w:tc>
          <w:tcPr>
            <w:tcW w:w="0" w:type="auto"/>
            <w:vAlign w:val="center"/>
            <w:hideMark/>
          </w:tcPr>
          <w:p w14:paraId="46D0028C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Thoughts-behavior-emotion connection</w:t>
            </w:r>
          </w:p>
        </w:tc>
        <w:tc>
          <w:tcPr>
            <w:tcW w:w="0" w:type="auto"/>
            <w:vAlign w:val="center"/>
            <w:hideMark/>
          </w:tcPr>
          <w:p w14:paraId="34FE8A81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Cognitive restructuring, skills training</w:t>
            </w:r>
          </w:p>
        </w:tc>
      </w:tr>
      <w:tr w:rsidR="00446A40" w:rsidRPr="00446A40" w14:paraId="781CE1F5" w14:textId="77777777" w:rsidTr="00446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2948A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Psychodynamic</w:t>
            </w:r>
          </w:p>
        </w:tc>
        <w:tc>
          <w:tcPr>
            <w:tcW w:w="0" w:type="auto"/>
            <w:vAlign w:val="center"/>
            <w:hideMark/>
          </w:tcPr>
          <w:p w14:paraId="077951BF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Unconscious processes, transference</w:t>
            </w:r>
          </w:p>
        </w:tc>
        <w:tc>
          <w:tcPr>
            <w:tcW w:w="0" w:type="auto"/>
            <w:vAlign w:val="center"/>
            <w:hideMark/>
          </w:tcPr>
          <w:p w14:paraId="5441B72B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Interpretation, exploration of past</w:t>
            </w:r>
          </w:p>
        </w:tc>
      </w:tr>
      <w:tr w:rsidR="00446A40" w:rsidRPr="00446A40" w14:paraId="4C46F958" w14:textId="77777777" w:rsidTr="00446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55F15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Solution-Focused</w:t>
            </w:r>
          </w:p>
        </w:tc>
        <w:tc>
          <w:tcPr>
            <w:tcW w:w="0" w:type="auto"/>
            <w:vAlign w:val="center"/>
            <w:hideMark/>
          </w:tcPr>
          <w:p w14:paraId="59ED4B78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Strengths and future orientation</w:t>
            </w:r>
          </w:p>
        </w:tc>
        <w:tc>
          <w:tcPr>
            <w:tcW w:w="0" w:type="auto"/>
            <w:vAlign w:val="center"/>
            <w:hideMark/>
          </w:tcPr>
          <w:p w14:paraId="7F752630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Miracle questions, scaling, goal-setting</w:t>
            </w:r>
          </w:p>
        </w:tc>
      </w:tr>
      <w:tr w:rsidR="00446A40" w:rsidRPr="00446A40" w14:paraId="742BA4CB" w14:textId="77777777" w:rsidTr="00446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89330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Gestalt</w:t>
            </w:r>
          </w:p>
        </w:tc>
        <w:tc>
          <w:tcPr>
            <w:tcW w:w="0" w:type="auto"/>
            <w:vAlign w:val="center"/>
            <w:hideMark/>
          </w:tcPr>
          <w:p w14:paraId="649379B1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Here-and-now awareness, personal responsibility</w:t>
            </w:r>
          </w:p>
        </w:tc>
        <w:tc>
          <w:tcPr>
            <w:tcW w:w="0" w:type="auto"/>
            <w:vAlign w:val="center"/>
            <w:hideMark/>
          </w:tcPr>
          <w:p w14:paraId="08B072AA" w14:textId="77777777" w:rsidR="00446A40" w:rsidRPr="00446A40" w:rsidRDefault="00446A40" w:rsidP="004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40">
              <w:rPr>
                <w:rFonts w:ascii="Times New Roman" w:eastAsia="Times New Roman" w:hAnsi="Times New Roman" w:cs="Times New Roman"/>
                <w:sz w:val="24"/>
                <w:szCs w:val="24"/>
              </w:rPr>
              <w:t>Empty chair, role-play</w:t>
            </w:r>
          </w:p>
        </w:tc>
      </w:tr>
    </w:tbl>
    <w:bookmarkEnd w:id="1"/>
    <w:p w14:paraId="495DF30F" w14:textId="77777777" w:rsidR="00446A40" w:rsidRPr="00446A40" w:rsidRDefault="00446A40" w:rsidP="0044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 xml:space="preserve">Facilitators often use an </w:t>
      </w:r>
      <w:r w:rsidRPr="00446A40">
        <w:rPr>
          <w:rFonts w:ascii="Times New Roman" w:eastAsia="Times New Roman" w:hAnsi="Times New Roman" w:cs="Times New Roman"/>
          <w:b/>
          <w:bCs/>
          <w:sz w:val="24"/>
          <w:szCs w:val="24"/>
        </w:rPr>
        <w:t>integrative approach</w:t>
      </w:r>
      <w:r w:rsidRPr="00446A40">
        <w:rPr>
          <w:rFonts w:ascii="Times New Roman" w:eastAsia="Times New Roman" w:hAnsi="Times New Roman" w:cs="Times New Roman"/>
          <w:sz w:val="24"/>
          <w:szCs w:val="24"/>
        </w:rPr>
        <w:t xml:space="preserve"> tailored to the group’s goals.</w:t>
      </w:r>
    </w:p>
    <w:p w14:paraId="34427545" w14:textId="77777777" w:rsidR="00446A40" w:rsidRPr="00446A40" w:rsidRDefault="007F75B9" w:rsidP="0044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1ECD58A">
          <v:rect id="_x0000_i1031" style="width:0;height:1.5pt" o:hralign="center" o:hrstd="t" o:hr="t" fillcolor="#a0a0a0" stroked="f"/>
        </w:pict>
      </w:r>
    </w:p>
    <w:p w14:paraId="7499A457" w14:textId="77777777" w:rsidR="00446A40" w:rsidRPr="00446A40" w:rsidRDefault="00446A40" w:rsidP="00446A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46A40">
        <w:rPr>
          <w:rFonts w:ascii="Segoe UI Emoji" w:eastAsia="Times New Roman" w:hAnsi="Segoe UI Emoji" w:cs="Segoe UI Emoji"/>
          <w:b/>
          <w:bCs/>
          <w:sz w:val="36"/>
          <w:szCs w:val="36"/>
        </w:rPr>
        <w:t>📜</w:t>
      </w:r>
      <w:r w:rsidRPr="00446A4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Section 4: Common Group Rules and Norms</w:t>
      </w:r>
    </w:p>
    <w:p w14:paraId="45429A5C" w14:textId="77777777" w:rsidR="00446A40" w:rsidRPr="00446A40" w:rsidRDefault="00446A40" w:rsidP="0044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Establishing clear rules ensures safety, respect, and participation.</w:t>
      </w:r>
    </w:p>
    <w:p w14:paraId="2728A5E6" w14:textId="77777777" w:rsidR="00446A40" w:rsidRPr="00446A40" w:rsidRDefault="00446A40" w:rsidP="00446A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A40">
        <w:rPr>
          <w:rFonts w:ascii="Times New Roman" w:eastAsia="Times New Roman" w:hAnsi="Times New Roman" w:cs="Times New Roman"/>
          <w:b/>
          <w:bCs/>
          <w:sz w:val="27"/>
          <w:szCs w:val="27"/>
        </w:rPr>
        <w:t>Essential Group Rules:</w:t>
      </w:r>
    </w:p>
    <w:p w14:paraId="5D71204D" w14:textId="77777777" w:rsidR="00446A40" w:rsidRPr="00446A40" w:rsidRDefault="00446A40" w:rsidP="00446A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b/>
          <w:bCs/>
          <w:sz w:val="24"/>
          <w:szCs w:val="24"/>
        </w:rPr>
        <w:t>Confidentiality:</w:t>
      </w:r>
      <w:r w:rsidRPr="00446A40">
        <w:rPr>
          <w:rFonts w:ascii="Times New Roman" w:eastAsia="Times New Roman" w:hAnsi="Times New Roman" w:cs="Times New Roman"/>
          <w:sz w:val="24"/>
          <w:szCs w:val="24"/>
        </w:rPr>
        <w:t xml:space="preserve"> What’s shared in group stays in group (with exceptions for safety).</w:t>
      </w:r>
    </w:p>
    <w:p w14:paraId="57F10935" w14:textId="77777777" w:rsidR="00446A40" w:rsidRPr="00446A40" w:rsidRDefault="00446A40" w:rsidP="00446A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b/>
          <w:bCs/>
          <w:sz w:val="24"/>
          <w:szCs w:val="24"/>
        </w:rPr>
        <w:t>Respect:</w:t>
      </w:r>
      <w:r w:rsidRPr="00446A40">
        <w:rPr>
          <w:rFonts w:ascii="Times New Roman" w:eastAsia="Times New Roman" w:hAnsi="Times New Roman" w:cs="Times New Roman"/>
          <w:sz w:val="24"/>
          <w:szCs w:val="24"/>
        </w:rPr>
        <w:t xml:space="preserve"> Listen without interrupting or judging others.</w:t>
      </w:r>
    </w:p>
    <w:p w14:paraId="54FB0AEC" w14:textId="77777777" w:rsidR="00446A40" w:rsidRPr="00446A40" w:rsidRDefault="00446A40" w:rsidP="00446A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Participation:</w:t>
      </w:r>
      <w:r w:rsidRPr="00446A40">
        <w:rPr>
          <w:rFonts w:ascii="Times New Roman" w:eastAsia="Times New Roman" w:hAnsi="Times New Roman" w:cs="Times New Roman"/>
          <w:sz w:val="24"/>
          <w:szCs w:val="24"/>
        </w:rPr>
        <w:t xml:space="preserve"> Share when comfortable; no pressure to speak.</w:t>
      </w:r>
    </w:p>
    <w:p w14:paraId="3DDEE351" w14:textId="77777777" w:rsidR="00446A40" w:rsidRPr="00446A40" w:rsidRDefault="00446A40" w:rsidP="00446A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b/>
          <w:bCs/>
          <w:sz w:val="24"/>
          <w:szCs w:val="24"/>
        </w:rPr>
        <w:t>Punctuality:</w:t>
      </w:r>
      <w:r w:rsidRPr="00446A40">
        <w:rPr>
          <w:rFonts w:ascii="Times New Roman" w:eastAsia="Times New Roman" w:hAnsi="Times New Roman" w:cs="Times New Roman"/>
          <w:sz w:val="24"/>
          <w:szCs w:val="24"/>
        </w:rPr>
        <w:t xml:space="preserve"> Arrive on time and stay for the full session.</w:t>
      </w:r>
    </w:p>
    <w:p w14:paraId="2AC35D43" w14:textId="77777777" w:rsidR="00446A40" w:rsidRPr="00446A40" w:rsidRDefault="00446A40" w:rsidP="00446A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b/>
          <w:bCs/>
          <w:sz w:val="24"/>
          <w:szCs w:val="24"/>
        </w:rPr>
        <w:t>No cross-talk:</w:t>
      </w:r>
      <w:r w:rsidRPr="00446A40">
        <w:rPr>
          <w:rFonts w:ascii="Times New Roman" w:eastAsia="Times New Roman" w:hAnsi="Times New Roman" w:cs="Times New Roman"/>
          <w:sz w:val="24"/>
          <w:szCs w:val="24"/>
        </w:rPr>
        <w:t xml:space="preserve"> Speak to the group, not side conversations.</w:t>
      </w:r>
    </w:p>
    <w:p w14:paraId="23DDAE14" w14:textId="77777777" w:rsidR="00446A40" w:rsidRPr="00446A40" w:rsidRDefault="00446A40" w:rsidP="0044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b/>
          <w:bCs/>
          <w:sz w:val="24"/>
          <w:szCs w:val="24"/>
        </w:rPr>
        <w:t>Tip:</w:t>
      </w:r>
      <w:r w:rsidRPr="00446A40">
        <w:rPr>
          <w:rFonts w:ascii="Times New Roman" w:eastAsia="Times New Roman" w:hAnsi="Times New Roman" w:cs="Times New Roman"/>
          <w:sz w:val="24"/>
          <w:szCs w:val="24"/>
        </w:rPr>
        <w:t xml:space="preserve"> Involve participants in rule-setting to enhance buy-in.</w:t>
      </w:r>
    </w:p>
    <w:p w14:paraId="0A6C0DD6" w14:textId="77777777" w:rsidR="00446A40" w:rsidRPr="00446A40" w:rsidRDefault="007F75B9" w:rsidP="0044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5C8ECDE">
          <v:rect id="_x0000_i1032" style="width:0;height:1.5pt" o:hralign="center" o:hrstd="t" o:hr="t" fillcolor="#a0a0a0" stroked="f"/>
        </w:pict>
      </w:r>
    </w:p>
    <w:p w14:paraId="6E5B72AD" w14:textId="77777777" w:rsidR="00446A40" w:rsidRPr="00446A40" w:rsidRDefault="00446A40" w:rsidP="00446A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46A4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Section 5: Stages of Group Development</w:t>
      </w:r>
    </w:p>
    <w:p w14:paraId="454B4FEF" w14:textId="77777777" w:rsidR="00446A40" w:rsidRPr="00446A40" w:rsidRDefault="00446A40" w:rsidP="0044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i/>
          <w:iCs/>
          <w:sz w:val="24"/>
          <w:szCs w:val="24"/>
        </w:rPr>
        <w:t>(Based on Tuckman’s Model)</w:t>
      </w:r>
    </w:p>
    <w:p w14:paraId="75464BAD" w14:textId="77777777" w:rsidR="00446A40" w:rsidRPr="00446A40" w:rsidRDefault="00446A40" w:rsidP="00446A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A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bookmarkStart w:id="2" w:name="_Hlk200966519"/>
      <w:r w:rsidRPr="00446A40">
        <w:rPr>
          <w:rFonts w:ascii="Times New Roman" w:eastAsia="Times New Roman" w:hAnsi="Times New Roman" w:cs="Times New Roman"/>
          <w:b/>
          <w:bCs/>
          <w:sz w:val="27"/>
          <w:szCs w:val="27"/>
        </w:rPr>
        <w:t>Forming</w:t>
      </w:r>
    </w:p>
    <w:p w14:paraId="24D23378" w14:textId="77777777" w:rsidR="00446A40" w:rsidRPr="00446A40" w:rsidRDefault="00446A40" w:rsidP="00446A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Members are polite and reserved.</w:t>
      </w:r>
    </w:p>
    <w:p w14:paraId="2F0D53BE" w14:textId="77777777" w:rsidR="00446A40" w:rsidRPr="00446A40" w:rsidRDefault="00446A40" w:rsidP="00446A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Goals: Build trust, clarify expectations.</w:t>
      </w:r>
    </w:p>
    <w:p w14:paraId="2D526F00" w14:textId="77777777" w:rsidR="00446A40" w:rsidRPr="00446A40" w:rsidRDefault="00446A40" w:rsidP="00446A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Facilitator role: Set structure, encourage introductions.</w:t>
      </w:r>
    </w:p>
    <w:p w14:paraId="4E7917B5" w14:textId="77777777" w:rsidR="00446A40" w:rsidRPr="00446A40" w:rsidRDefault="00446A40" w:rsidP="00446A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A40">
        <w:rPr>
          <w:rFonts w:ascii="Times New Roman" w:eastAsia="Times New Roman" w:hAnsi="Times New Roman" w:cs="Times New Roman"/>
          <w:b/>
          <w:bCs/>
          <w:sz w:val="27"/>
          <w:szCs w:val="27"/>
        </w:rPr>
        <w:t>2. Storming</w:t>
      </w:r>
    </w:p>
    <w:p w14:paraId="168F6A40" w14:textId="77777777" w:rsidR="00446A40" w:rsidRPr="00446A40" w:rsidRDefault="00446A40" w:rsidP="00446A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Conflicts or discomfort may surface.</w:t>
      </w:r>
    </w:p>
    <w:p w14:paraId="16EBD785" w14:textId="77777777" w:rsidR="00446A40" w:rsidRPr="00446A40" w:rsidRDefault="00446A40" w:rsidP="00446A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Goals: Normalize differences, manage resistance.</w:t>
      </w:r>
    </w:p>
    <w:p w14:paraId="70B7BA9E" w14:textId="77777777" w:rsidR="00446A40" w:rsidRPr="00446A40" w:rsidRDefault="00446A40" w:rsidP="00446A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Facilitator role: Model respect, mediate conflict.</w:t>
      </w:r>
    </w:p>
    <w:bookmarkEnd w:id="2"/>
    <w:p w14:paraId="537F2D2B" w14:textId="77777777" w:rsidR="00446A40" w:rsidRPr="00446A40" w:rsidRDefault="00446A40" w:rsidP="00446A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A40">
        <w:rPr>
          <w:rFonts w:ascii="Times New Roman" w:eastAsia="Times New Roman" w:hAnsi="Times New Roman" w:cs="Times New Roman"/>
          <w:b/>
          <w:bCs/>
          <w:sz w:val="27"/>
          <w:szCs w:val="27"/>
        </w:rPr>
        <w:t>3. Norming</w:t>
      </w:r>
    </w:p>
    <w:p w14:paraId="50F4A881" w14:textId="77777777" w:rsidR="00446A40" w:rsidRPr="00446A40" w:rsidRDefault="00446A40" w:rsidP="00446A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Cohesion builds; members feel safer.</w:t>
      </w:r>
    </w:p>
    <w:p w14:paraId="54F14D8E" w14:textId="77777777" w:rsidR="00446A40" w:rsidRPr="00446A40" w:rsidRDefault="00446A40" w:rsidP="00446A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Goals: Establish group norms and shared responsibility.</w:t>
      </w:r>
    </w:p>
    <w:p w14:paraId="4839219E" w14:textId="77777777" w:rsidR="00446A40" w:rsidRPr="00446A40" w:rsidRDefault="00446A40" w:rsidP="00446A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lastRenderedPageBreak/>
        <w:t>Facilitator role: Encourage openness, highlight progress.</w:t>
      </w:r>
    </w:p>
    <w:p w14:paraId="52CB8CDA" w14:textId="77777777" w:rsidR="00446A40" w:rsidRPr="00446A40" w:rsidRDefault="00446A40" w:rsidP="00446A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A40">
        <w:rPr>
          <w:rFonts w:ascii="Times New Roman" w:eastAsia="Times New Roman" w:hAnsi="Times New Roman" w:cs="Times New Roman"/>
          <w:b/>
          <w:bCs/>
          <w:sz w:val="27"/>
          <w:szCs w:val="27"/>
        </w:rPr>
        <w:t>4. Performing</w:t>
      </w:r>
    </w:p>
    <w:p w14:paraId="65E77AF5" w14:textId="77777777" w:rsidR="00446A40" w:rsidRPr="00446A40" w:rsidRDefault="00446A40" w:rsidP="00446A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Group works effectively toward goals.</w:t>
      </w:r>
    </w:p>
    <w:p w14:paraId="7C64FB31" w14:textId="77777777" w:rsidR="00446A40" w:rsidRPr="00446A40" w:rsidRDefault="00446A40" w:rsidP="00446A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Goals: Deep exploration, personal growth.</w:t>
      </w:r>
    </w:p>
    <w:p w14:paraId="4905801C" w14:textId="77777777" w:rsidR="00446A40" w:rsidRPr="00446A40" w:rsidRDefault="00446A40" w:rsidP="00446A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Facilitator role: Step back, support autonomy.</w:t>
      </w:r>
    </w:p>
    <w:p w14:paraId="73108F01" w14:textId="77777777" w:rsidR="00446A40" w:rsidRPr="00446A40" w:rsidRDefault="00446A40" w:rsidP="00446A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A40">
        <w:rPr>
          <w:rFonts w:ascii="Times New Roman" w:eastAsia="Times New Roman" w:hAnsi="Times New Roman" w:cs="Times New Roman"/>
          <w:b/>
          <w:bCs/>
          <w:sz w:val="27"/>
          <w:szCs w:val="27"/>
        </w:rPr>
        <w:t>5. Adjourning</w:t>
      </w:r>
    </w:p>
    <w:p w14:paraId="5D4B1B96" w14:textId="77777777" w:rsidR="00446A40" w:rsidRPr="00446A40" w:rsidRDefault="00446A40" w:rsidP="00446A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Group prepares to end.</w:t>
      </w:r>
    </w:p>
    <w:p w14:paraId="256E3E02" w14:textId="77777777" w:rsidR="00446A40" w:rsidRPr="00446A40" w:rsidRDefault="00446A40" w:rsidP="00446A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Goals: Reflect, celebrate progress, process closure.</w:t>
      </w:r>
    </w:p>
    <w:p w14:paraId="114D9784" w14:textId="77777777" w:rsidR="00446A40" w:rsidRPr="00446A40" w:rsidRDefault="00446A40" w:rsidP="00446A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Facilitator role: Plan for transition, manage emotions.</w:t>
      </w:r>
    </w:p>
    <w:p w14:paraId="68BA4CB0" w14:textId="77777777" w:rsidR="00446A40" w:rsidRPr="00446A40" w:rsidRDefault="007F75B9" w:rsidP="0044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833E367">
          <v:rect id="_x0000_i1033" style="width:0;height:1.5pt" o:hralign="center" o:hrstd="t" o:hr="t" fillcolor="#a0a0a0" stroked="f"/>
        </w:pict>
      </w:r>
    </w:p>
    <w:p w14:paraId="4E1CDC72" w14:textId="77777777" w:rsidR="00446A40" w:rsidRPr="00446A40" w:rsidRDefault="00446A40" w:rsidP="00446A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46A40">
        <w:rPr>
          <w:rFonts w:ascii="Segoe UI Emoji" w:eastAsia="Times New Roman" w:hAnsi="Segoe UI Emoji" w:cs="Segoe UI Emoji"/>
          <w:b/>
          <w:bCs/>
          <w:sz w:val="36"/>
          <w:szCs w:val="36"/>
        </w:rPr>
        <w:t>🛠</w:t>
      </w:r>
      <w:r w:rsidRPr="00446A40">
        <w:rPr>
          <w:rFonts w:ascii="Times New Roman" w:eastAsia="Times New Roman" w:hAnsi="Times New Roman" w:cs="Times New Roman"/>
          <w:b/>
          <w:bCs/>
          <w:sz w:val="36"/>
          <w:szCs w:val="36"/>
        </w:rPr>
        <w:t>️ Section 6: Basic Group Counseling Skills</w:t>
      </w:r>
    </w:p>
    <w:p w14:paraId="4441D974" w14:textId="77777777" w:rsidR="00446A40" w:rsidRPr="00446A40" w:rsidRDefault="00446A40" w:rsidP="00446A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A40">
        <w:rPr>
          <w:rFonts w:ascii="Times New Roman" w:eastAsia="Times New Roman" w:hAnsi="Times New Roman" w:cs="Times New Roman"/>
          <w:b/>
          <w:bCs/>
          <w:sz w:val="27"/>
          <w:szCs w:val="27"/>
        </w:rPr>
        <w:t>Core Skills:</w:t>
      </w:r>
    </w:p>
    <w:p w14:paraId="2D402164" w14:textId="77777777" w:rsidR="00446A40" w:rsidRPr="00446A40" w:rsidRDefault="00446A40" w:rsidP="00446A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b/>
          <w:bCs/>
          <w:sz w:val="24"/>
          <w:szCs w:val="24"/>
        </w:rPr>
        <w:t>Active Listening:</w:t>
      </w:r>
      <w:r w:rsidRPr="00446A40">
        <w:rPr>
          <w:rFonts w:ascii="Times New Roman" w:eastAsia="Times New Roman" w:hAnsi="Times New Roman" w:cs="Times New Roman"/>
          <w:sz w:val="24"/>
          <w:szCs w:val="24"/>
        </w:rPr>
        <w:t xml:space="preserve"> Fully present, eye contact, nonverbal cues.</w:t>
      </w:r>
    </w:p>
    <w:p w14:paraId="104DC289" w14:textId="77777777" w:rsidR="00446A40" w:rsidRPr="00446A40" w:rsidRDefault="00446A40" w:rsidP="00446A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b/>
          <w:bCs/>
          <w:sz w:val="24"/>
          <w:szCs w:val="24"/>
        </w:rPr>
        <w:t>Reflecting:</w:t>
      </w:r>
      <w:r w:rsidRPr="00446A40">
        <w:rPr>
          <w:rFonts w:ascii="Times New Roman" w:eastAsia="Times New Roman" w:hAnsi="Times New Roman" w:cs="Times New Roman"/>
          <w:sz w:val="24"/>
          <w:szCs w:val="24"/>
        </w:rPr>
        <w:t xml:space="preserve"> Repeat key feelings or thoughts to validate.</w:t>
      </w:r>
    </w:p>
    <w:p w14:paraId="122CC702" w14:textId="77777777" w:rsidR="00446A40" w:rsidRPr="00446A40" w:rsidRDefault="00446A40" w:rsidP="00446A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b/>
          <w:bCs/>
          <w:sz w:val="24"/>
          <w:szCs w:val="24"/>
        </w:rPr>
        <w:t>Clarifying:</w:t>
      </w:r>
      <w:r w:rsidRPr="00446A40">
        <w:rPr>
          <w:rFonts w:ascii="Times New Roman" w:eastAsia="Times New Roman" w:hAnsi="Times New Roman" w:cs="Times New Roman"/>
          <w:sz w:val="24"/>
          <w:szCs w:val="24"/>
        </w:rPr>
        <w:t xml:space="preserve"> Ask for more detail or summarize to confirm understanding.</w:t>
      </w:r>
    </w:p>
    <w:p w14:paraId="5ADB44E8" w14:textId="77777777" w:rsidR="00446A40" w:rsidRPr="00446A40" w:rsidRDefault="00446A40" w:rsidP="00446A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b/>
          <w:bCs/>
          <w:sz w:val="24"/>
          <w:szCs w:val="24"/>
        </w:rPr>
        <w:t>Open-ended Questions:</w:t>
      </w:r>
      <w:r w:rsidRPr="00446A40">
        <w:rPr>
          <w:rFonts w:ascii="Times New Roman" w:eastAsia="Times New Roman" w:hAnsi="Times New Roman" w:cs="Times New Roman"/>
          <w:sz w:val="24"/>
          <w:szCs w:val="24"/>
        </w:rPr>
        <w:t xml:space="preserve"> Encourage sharing (e.g., “What was that like for you?”).</w:t>
      </w:r>
    </w:p>
    <w:p w14:paraId="28EF666D" w14:textId="77777777" w:rsidR="00446A40" w:rsidRPr="00446A40" w:rsidRDefault="00446A40" w:rsidP="00446A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b/>
          <w:bCs/>
          <w:sz w:val="24"/>
          <w:szCs w:val="24"/>
        </w:rPr>
        <w:t>Summarizing:</w:t>
      </w:r>
      <w:r w:rsidRPr="00446A40">
        <w:rPr>
          <w:rFonts w:ascii="Times New Roman" w:eastAsia="Times New Roman" w:hAnsi="Times New Roman" w:cs="Times New Roman"/>
          <w:sz w:val="24"/>
          <w:szCs w:val="24"/>
        </w:rPr>
        <w:t xml:space="preserve"> Reinforce themes or transitions.</w:t>
      </w:r>
    </w:p>
    <w:p w14:paraId="03393DE4" w14:textId="77777777" w:rsidR="00446A40" w:rsidRPr="00446A40" w:rsidRDefault="00446A40" w:rsidP="00446A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b/>
          <w:bCs/>
          <w:sz w:val="24"/>
          <w:szCs w:val="24"/>
        </w:rPr>
        <w:t>Encouraging Participation:</w:t>
      </w:r>
      <w:r w:rsidRPr="00446A40">
        <w:rPr>
          <w:rFonts w:ascii="Times New Roman" w:eastAsia="Times New Roman" w:hAnsi="Times New Roman" w:cs="Times New Roman"/>
          <w:sz w:val="24"/>
          <w:szCs w:val="24"/>
        </w:rPr>
        <w:t xml:space="preserve"> Invite quieter members while managing dominant ones.</w:t>
      </w:r>
    </w:p>
    <w:p w14:paraId="46080295" w14:textId="77777777" w:rsidR="00446A40" w:rsidRPr="00446A40" w:rsidRDefault="007F75B9" w:rsidP="0044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9A7CFB0">
          <v:rect id="_x0000_i1034" style="width:0;height:1.5pt" o:hralign="center" o:hrstd="t" o:hr="t" fillcolor="#a0a0a0" stroked="f"/>
        </w:pict>
      </w:r>
    </w:p>
    <w:p w14:paraId="3C57F528" w14:textId="77777777" w:rsidR="00446A40" w:rsidRPr="00446A40" w:rsidRDefault="00446A40" w:rsidP="00446A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46A40">
        <w:rPr>
          <w:rFonts w:ascii="Times New Roman" w:eastAsia="Times New Roman" w:hAnsi="Times New Roman" w:cs="Times New Roman"/>
          <w:b/>
          <w:bCs/>
          <w:sz w:val="36"/>
          <w:szCs w:val="36"/>
        </w:rPr>
        <w:t>🧩 Section 7: Role of the Group Facilitator</w:t>
      </w:r>
    </w:p>
    <w:p w14:paraId="1564E703" w14:textId="77777777" w:rsidR="00446A40" w:rsidRPr="00446A40" w:rsidRDefault="00446A40" w:rsidP="0044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The facilitator is responsible for:</w:t>
      </w:r>
    </w:p>
    <w:p w14:paraId="5AFF0BA5" w14:textId="77777777" w:rsidR="00446A40" w:rsidRPr="00446A40" w:rsidRDefault="00446A40" w:rsidP="00446A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Ensuring emotional and physical safety.</w:t>
      </w:r>
    </w:p>
    <w:p w14:paraId="056EA391" w14:textId="77777777" w:rsidR="00446A40" w:rsidRPr="00446A40" w:rsidRDefault="00446A40" w:rsidP="00446A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Setting and reinforcing norms.</w:t>
      </w:r>
    </w:p>
    <w:p w14:paraId="0085B75D" w14:textId="77777777" w:rsidR="00446A40" w:rsidRPr="00446A40" w:rsidRDefault="00446A40" w:rsidP="00446A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Managing group dynamics (conflict, silence, dominance).</w:t>
      </w:r>
    </w:p>
    <w:p w14:paraId="24D81B6A" w14:textId="77777777" w:rsidR="00446A40" w:rsidRPr="00446A40" w:rsidRDefault="00446A40" w:rsidP="00446A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Encouraging feedback and mutual support.</w:t>
      </w:r>
    </w:p>
    <w:p w14:paraId="11A086EE" w14:textId="77777777" w:rsidR="00446A40" w:rsidRPr="00446A40" w:rsidRDefault="00446A40" w:rsidP="00446A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Upholding ethical standards and confidentiality.</w:t>
      </w:r>
    </w:p>
    <w:p w14:paraId="56651A22" w14:textId="77777777" w:rsidR="00446A40" w:rsidRPr="00446A40" w:rsidRDefault="007F75B9" w:rsidP="0044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5D79B15">
          <v:rect id="_x0000_i1035" style="width:0;height:1.5pt" o:hralign="center" o:hrstd="t" o:hr="t" fillcolor="#a0a0a0" stroked="f"/>
        </w:pict>
      </w:r>
    </w:p>
    <w:p w14:paraId="7FA87F59" w14:textId="77777777" w:rsidR="00446A40" w:rsidRPr="00446A40" w:rsidRDefault="00446A40" w:rsidP="00446A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46A40">
        <w:rPr>
          <w:rFonts w:ascii="Segoe UI Emoji" w:eastAsia="Times New Roman" w:hAnsi="Segoe UI Emoji" w:cs="Segoe UI Emoji"/>
          <w:b/>
          <w:bCs/>
          <w:sz w:val="36"/>
          <w:szCs w:val="36"/>
        </w:rPr>
        <w:t>✅</w:t>
      </w:r>
      <w:r w:rsidRPr="00446A4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Section 8: Ethics in Group Work</w:t>
      </w:r>
    </w:p>
    <w:p w14:paraId="7E2A7E8D" w14:textId="77777777" w:rsidR="00446A40" w:rsidRPr="00446A40" w:rsidRDefault="00446A40" w:rsidP="0044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A40">
        <w:rPr>
          <w:rFonts w:ascii="Times New Roman" w:eastAsia="Times New Roman" w:hAnsi="Times New Roman" w:cs="Times New Roman"/>
          <w:sz w:val="24"/>
          <w:szCs w:val="24"/>
        </w:rPr>
        <w:t>Facilitators must be familiar with:</w:t>
      </w:r>
    </w:p>
    <w:p w14:paraId="3F45E5ED" w14:textId="77777777" w:rsidR="004568D8" w:rsidRDefault="004568D8" w:rsidP="004568D8">
      <w:pPr>
        <w:pStyle w:val="Heading3"/>
      </w:pPr>
      <w:r>
        <w:rPr>
          <w:rStyle w:val="Strong"/>
          <w:b/>
          <w:bCs/>
        </w:rPr>
        <w:lastRenderedPageBreak/>
        <w:t>Informed Consent</w:t>
      </w:r>
    </w:p>
    <w:p w14:paraId="779294EE" w14:textId="77777777" w:rsidR="004568D8" w:rsidRDefault="004568D8" w:rsidP="004568D8">
      <w:pPr>
        <w:pStyle w:val="NormalWeb"/>
      </w:pPr>
      <w:r>
        <w:t xml:space="preserve">In group counseling, </w:t>
      </w:r>
      <w:r>
        <w:rPr>
          <w:rStyle w:val="Strong"/>
        </w:rPr>
        <w:t>informed consent</w:t>
      </w:r>
      <w:r>
        <w:t xml:space="preserve"> means that participants are clearly told what to expect before joining the group. This includes:</w:t>
      </w:r>
    </w:p>
    <w:p w14:paraId="4D685483" w14:textId="77777777" w:rsidR="004568D8" w:rsidRDefault="004568D8" w:rsidP="004568D8">
      <w:pPr>
        <w:pStyle w:val="NormalWeb"/>
        <w:numPr>
          <w:ilvl w:val="0"/>
          <w:numId w:val="12"/>
        </w:numPr>
      </w:pPr>
      <w:r>
        <w:t>The purpose and structure of the group</w:t>
      </w:r>
    </w:p>
    <w:p w14:paraId="367F0EB7" w14:textId="77777777" w:rsidR="004568D8" w:rsidRDefault="004568D8" w:rsidP="004568D8">
      <w:pPr>
        <w:pStyle w:val="NormalWeb"/>
        <w:numPr>
          <w:ilvl w:val="0"/>
          <w:numId w:val="12"/>
        </w:numPr>
      </w:pPr>
      <w:r>
        <w:t>Group rules (e.g., confidentiality, attendance)</w:t>
      </w:r>
    </w:p>
    <w:p w14:paraId="43645640" w14:textId="77777777" w:rsidR="004568D8" w:rsidRDefault="004568D8" w:rsidP="004568D8">
      <w:pPr>
        <w:pStyle w:val="NormalWeb"/>
        <w:numPr>
          <w:ilvl w:val="0"/>
          <w:numId w:val="12"/>
        </w:numPr>
      </w:pPr>
      <w:r>
        <w:t>Potential risks and benefits</w:t>
      </w:r>
    </w:p>
    <w:p w14:paraId="7B4DB1EF" w14:textId="77777777" w:rsidR="004568D8" w:rsidRDefault="004568D8" w:rsidP="004568D8">
      <w:pPr>
        <w:pStyle w:val="NormalWeb"/>
        <w:numPr>
          <w:ilvl w:val="0"/>
          <w:numId w:val="12"/>
        </w:numPr>
      </w:pPr>
      <w:r>
        <w:t>Expectations for participation and conduct</w:t>
      </w:r>
    </w:p>
    <w:p w14:paraId="6EB0121C" w14:textId="77777777" w:rsidR="004568D8" w:rsidRDefault="004568D8" w:rsidP="004568D8">
      <w:pPr>
        <w:pStyle w:val="NormalWeb"/>
      </w:pPr>
      <w:r>
        <w:t>Facilitators should provide this information both verbally and in writing, and give members a chance to ask questions before consenting.</w:t>
      </w:r>
    </w:p>
    <w:p w14:paraId="73B3B8C6" w14:textId="77777777" w:rsidR="004568D8" w:rsidRDefault="007F75B9" w:rsidP="004568D8">
      <w:r>
        <w:pict w14:anchorId="2B65501E">
          <v:rect id="_x0000_i1036" style="width:0;height:1.5pt" o:hralign="center" o:hrstd="t" o:hr="t" fillcolor="#a0a0a0" stroked="f"/>
        </w:pict>
      </w:r>
    </w:p>
    <w:p w14:paraId="50C486D4" w14:textId="77777777" w:rsidR="004568D8" w:rsidRDefault="004568D8" w:rsidP="004568D8">
      <w:pPr>
        <w:pStyle w:val="Heading3"/>
      </w:pPr>
      <w:r>
        <w:rPr>
          <w:rFonts w:ascii="Segoe UI Emoji" w:hAnsi="Segoe UI Emoji" w:cs="Segoe UI Emoji"/>
        </w:rPr>
        <w:t>🚨</w:t>
      </w:r>
      <w:r>
        <w:t xml:space="preserve"> </w:t>
      </w:r>
      <w:r>
        <w:rPr>
          <w:rStyle w:val="Strong"/>
          <w:b/>
          <w:bCs/>
        </w:rPr>
        <w:t>Limits of Confidentiality</w:t>
      </w:r>
    </w:p>
    <w:p w14:paraId="1E755972" w14:textId="77777777" w:rsidR="004568D8" w:rsidRDefault="004568D8" w:rsidP="004568D8">
      <w:pPr>
        <w:pStyle w:val="NormalWeb"/>
      </w:pPr>
      <w:r>
        <w:t xml:space="preserve">While confidentiality is a core value in group counseling, it has </w:t>
      </w:r>
      <w:r>
        <w:rPr>
          <w:rStyle w:val="Strong"/>
        </w:rPr>
        <w:t>legal and ethical limits</w:t>
      </w:r>
      <w:r>
        <w:t>, including:</w:t>
      </w:r>
    </w:p>
    <w:p w14:paraId="16F52982" w14:textId="77777777" w:rsidR="004568D8" w:rsidRDefault="004568D8" w:rsidP="004568D8">
      <w:pPr>
        <w:pStyle w:val="NormalWeb"/>
        <w:numPr>
          <w:ilvl w:val="0"/>
          <w:numId w:val="13"/>
        </w:numPr>
      </w:pPr>
      <w:bookmarkStart w:id="3" w:name="_Hlk200966632"/>
      <w:r>
        <w:t>Threats of harm to self or others</w:t>
      </w:r>
    </w:p>
    <w:p w14:paraId="56461174" w14:textId="77777777" w:rsidR="004568D8" w:rsidRDefault="004568D8" w:rsidP="004568D8">
      <w:pPr>
        <w:pStyle w:val="NormalWeb"/>
        <w:numPr>
          <w:ilvl w:val="0"/>
          <w:numId w:val="13"/>
        </w:numPr>
      </w:pPr>
      <w:r>
        <w:t>Abuse or neglect of a minor, elderly person, or vulnerable adult</w:t>
      </w:r>
    </w:p>
    <w:p w14:paraId="591875F1" w14:textId="77777777" w:rsidR="004568D8" w:rsidRDefault="004568D8" w:rsidP="004568D8">
      <w:pPr>
        <w:pStyle w:val="NormalWeb"/>
        <w:numPr>
          <w:ilvl w:val="0"/>
          <w:numId w:val="13"/>
        </w:numPr>
      </w:pPr>
      <w:r>
        <w:t>Court orders or subpoenas</w:t>
      </w:r>
    </w:p>
    <w:p w14:paraId="1A71807C" w14:textId="77777777" w:rsidR="004568D8" w:rsidRDefault="004568D8" w:rsidP="004568D8">
      <w:pPr>
        <w:pStyle w:val="NormalWeb"/>
      </w:pPr>
      <w:r>
        <w:t xml:space="preserve">Unlike individual counseling, </w:t>
      </w:r>
      <w:r>
        <w:rPr>
          <w:rStyle w:val="Strong"/>
        </w:rPr>
        <w:t>group confidentiality cannot be guaranteed</w:t>
      </w:r>
      <w:bookmarkEnd w:id="3"/>
      <w:r>
        <w:t>—participants must agree not to share others’ disclosures outside the group, but enforcement relies on trust and mutual respect.</w:t>
      </w:r>
    </w:p>
    <w:p w14:paraId="0F5AD809" w14:textId="77777777" w:rsidR="004568D8" w:rsidRDefault="007F75B9" w:rsidP="004568D8">
      <w:r>
        <w:pict w14:anchorId="68BF606B">
          <v:rect id="_x0000_i1037" style="width:0;height:1.5pt" o:hralign="center" o:hrstd="t" o:hr="t" fillcolor="#a0a0a0" stroked="f"/>
        </w:pict>
      </w:r>
    </w:p>
    <w:p w14:paraId="2B1E9395" w14:textId="77777777" w:rsidR="004568D8" w:rsidRDefault="004568D8" w:rsidP="004568D8">
      <w:pPr>
        <w:pStyle w:val="Heading3"/>
      </w:pPr>
      <w:r>
        <w:rPr>
          <w:rFonts w:ascii="Segoe UI Emoji" w:hAnsi="Segoe UI Emoji" w:cs="Segoe UI Emoji"/>
        </w:rPr>
        <w:t>🌍</w:t>
      </w:r>
      <w:r>
        <w:t xml:space="preserve"> </w:t>
      </w:r>
      <w:r>
        <w:rPr>
          <w:rStyle w:val="Strong"/>
          <w:b/>
          <w:bCs/>
        </w:rPr>
        <w:t>Cultural Sensitivity</w:t>
      </w:r>
    </w:p>
    <w:p w14:paraId="4F108B74" w14:textId="77777777" w:rsidR="004568D8" w:rsidRDefault="004568D8" w:rsidP="004568D8">
      <w:pPr>
        <w:pStyle w:val="NormalWeb"/>
      </w:pPr>
      <w:r>
        <w:t>Cultural sensitivity involves being aware of and respecting each group member’s:</w:t>
      </w:r>
    </w:p>
    <w:p w14:paraId="48C2B031" w14:textId="77777777" w:rsidR="004568D8" w:rsidRDefault="004568D8" w:rsidP="004568D8">
      <w:pPr>
        <w:pStyle w:val="NormalWeb"/>
        <w:numPr>
          <w:ilvl w:val="0"/>
          <w:numId w:val="14"/>
        </w:numPr>
      </w:pPr>
      <w:r>
        <w:t>Race, ethnicity, religion</w:t>
      </w:r>
    </w:p>
    <w:p w14:paraId="6FEE137A" w14:textId="77777777" w:rsidR="004568D8" w:rsidRDefault="004568D8" w:rsidP="004568D8">
      <w:pPr>
        <w:pStyle w:val="NormalWeb"/>
        <w:numPr>
          <w:ilvl w:val="0"/>
          <w:numId w:val="14"/>
        </w:numPr>
      </w:pPr>
      <w:r>
        <w:t>Gender identity, sexual orientation</w:t>
      </w:r>
    </w:p>
    <w:p w14:paraId="1B6E1AB2" w14:textId="77777777" w:rsidR="004568D8" w:rsidRDefault="004568D8" w:rsidP="004568D8">
      <w:pPr>
        <w:pStyle w:val="NormalWeb"/>
        <w:numPr>
          <w:ilvl w:val="0"/>
          <w:numId w:val="14"/>
        </w:numPr>
      </w:pPr>
      <w:r>
        <w:t>Socioeconomic background</w:t>
      </w:r>
    </w:p>
    <w:p w14:paraId="6A02DD60" w14:textId="77777777" w:rsidR="004568D8" w:rsidRDefault="004568D8" w:rsidP="004568D8">
      <w:pPr>
        <w:pStyle w:val="NormalWeb"/>
        <w:numPr>
          <w:ilvl w:val="0"/>
          <w:numId w:val="14"/>
        </w:numPr>
      </w:pPr>
      <w:r>
        <w:t>Disability status</w:t>
      </w:r>
    </w:p>
    <w:p w14:paraId="0AF3AD5B" w14:textId="77777777" w:rsidR="004568D8" w:rsidRDefault="004568D8" w:rsidP="004568D8">
      <w:pPr>
        <w:pStyle w:val="NormalWeb"/>
      </w:pPr>
      <w:r>
        <w:t xml:space="preserve">Facilitators should strive to create an </w:t>
      </w:r>
      <w:r>
        <w:rPr>
          <w:rStyle w:val="Strong"/>
        </w:rPr>
        <w:t>inclusive and respectful environment</w:t>
      </w:r>
      <w:r>
        <w:t>, avoid assumptions, and adapt group interventions to be culturally appropriate. Group norms and discussions should reflect and honor diverse perspectives.</w:t>
      </w:r>
    </w:p>
    <w:p w14:paraId="0A318963" w14:textId="77777777" w:rsidR="00377342" w:rsidRDefault="007F75B9" w:rsidP="004568D8">
      <w:r>
        <w:pict w14:anchorId="10E2DAB1">
          <v:rect id="_x0000_i1038" style="width:0;height:1.5pt" o:hralign="center" o:hrstd="t" o:hr="t" fillcolor="#a0a0a0" stroked="f"/>
        </w:pict>
      </w:r>
    </w:p>
    <w:p w14:paraId="414E2ABD" w14:textId="2970630C" w:rsidR="004568D8" w:rsidRDefault="004568D8" w:rsidP="004568D8"/>
    <w:p w14:paraId="57949328" w14:textId="77777777" w:rsidR="00377342" w:rsidRDefault="00377342" w:rsidP="004568D8"/>
    <w:p w14:paraId="6ECA74B7" w14:textId="77777777" w:rsidR="004568D8" w:rsidRDefault="004568D8" w:rsidP="004568D8">
      <w:pPr>
        <w:pStyle w:val="Heading3"/>
      </w:pPr>
      <w:r>
        <w:rPr>
          <w:rFonts w:ascii="Segoe UI Emoji" w:hAnsi="Segoe UI Emoji" w:cs="Segoe UI Emoji"/>
        </w:rPr>
        <w:t>⚖️</w:t>
      </w:r>
      <w:r>
        <w:t xml:space="preserve"> </w:t>
      </w:r>
      <w:r>
        <w:rPr>
          <w:rStyle w:val="Strong"/>
          <w:b/>
          <w:bCs/>
        </w:rPr>
        <w:t>Dual Relationships</w:t>
      </w:r>
    </w:p>
    <w:p w14:paraId="67EC8B70" w14:textId="77777777" w:rsidR="004568D8" w:rsidRDefault="004568D8" w:rsidP="004568D8">
      <w:pPr>
        <w:pStyle w:val="NormalWeb"/>
      </w:pPr>
      <w:r>
        <w:t xml:space="preserve">A </w:t>
      </w:r>
      <w:r>
        <w:rPr>
          <w:rStyle w:val="Strong"/>
        </w:rPr>
        <w:t>dual relationship</w:t>
      </w:r>
      <w:r>
        <w:t xml:space="preserve"> occurs when a facilitator has another role with a group member outside of counseling (e.g., teacher, supervisor, family friend). These can </w:t>
      </w:r>
      <w:r>
        <w:rPr>
          <w:rStyle w:val="Strong"/>
        </w:rPr>
        <w:t>compromise objectivity</w:t>
      </w:r>
      <w:r>
        <w:t xml:space="preserve"> and </w:t>
      </w:r>
      <w:r>
        <w:rPr>
          <w:rStyle w:val="Strong"/>
        </w:rPr>
        <w:t>undermine trust</w:t>
      </w:r>
      <w:r>
        <w:t>.</w:t>
      </w:r>
    </w:p>
    <w:p w14:paraId="78AE245F" w14:textId="77777777" w:rsidR="004568D8" w:rsidRDefault="004568D8" w:rsidP="004568D8">
      <w:pPr>
        <w:pStyle w:val="NormalWeb"/>
      </w:pPr>
      <w:r>
        <w:t xml:space="preserve">In group settings, dual relationships may also occur </w:t>
      </w:r>
      <w:r>
        <w:rPr>
          <w:rStyle w:val="Strong"/>
        </w:rPr>
        <w:t>between group members</w:t>
      </w:r>
      <w:r>
        <w:t>. Facilitators must address potential boundary issues early and guide the group in handling outside relationships (e.g., classmates, coworkers) appropriately.</w:t>
      </w:r>
    </w:p>
    <w:p w14:paraId="4BB644CD" w14:textId="77777777" w:rsidR="004568D8" w:rsidRDefault="007F75B9" w:rsidP="004568D8">
      <w:r>
        <w:pict w14:anchorId="69EC6867">
          <v:rect id="_x0000_i1039" style="width:0;height:1.5pt" o:hralign="center" o:hrstd="t" o:hr="t" fillcolor="#a0a0a0" stroked="f"/>
        </w:pict>
      </w:r>
    </w:p>
    <w:p w14:paraId="2A7A42B7" w14:textId="77777777" w:rsidR="004568D8" w:rsidRDefault="004568D8" w:rsidP="004568D8">
      <w:pPr>
        <w:pStyle w:val="Heading3"/>
      </w:pPr>
      <w:r>
        <w:rPr>
          <w:rFonts w:ascii="Segoe UI Emoji" w:hAnsi="Segoe UI Emoji" w:cs="Segoe UI Emoji"/>
        </w:rPr>
        <w:t>📁</w:t>
      </w:r>
      <w:r>
        <w:t xml:space="preserve"> </w:t>
      </w:r>
      <w:r>
        <w:rPr>
          <w:rStyle w:val="Strong"/>
          <w:b/>
          <w:bCs/>
        </w:rPr>
        <w:t>Documentation and Group Records</w:t>
      </w:r>
    </w:p>
    <w:p w14:paraId="2F5E42F1" w14:textId="77777777" w:rsidR="004568D8" w:rsidRDefault="004568D8" w:rsidP="004568D8">
      <w:pPr>
        <w:pStyle w:val="NormalWeb"/>
      </w:pPr>
      <w:r>
        <w:t>Facilitators must keep accurate, confidential records of:</w:t>
      </w:r>
    </w:p>
    <w:p w14:paraId="4E3AF6EF" w14:textId="77777777" w:rsidR="004568D8" w:rsidRDefault="004568D8" w:rsidP="004568D8">
      <w:pPr>
        <w:pStyle w:val="NormalWeb"/>
        <w:numPr>
          <w:ilvl w:val="0"/>
          <w:numId w:val="15"/>
        </w:numPr>
      </w:pPr>
      <w:r>
        <w:t>Attendance</w:t>
      </w:r>
    </w:p>
    <w:p w14:paraId="4720116E" w14:textId="77777777" w:rsidR="004568D8" w:rsidRDefault="004568D8" w:rsidP="004568D8">
      <w:pPr>
        <w:pStyle w:val="NormalWeb"/>
        <w:numPr>
          <w:ilvl w:val="0"/>
          <w:numId w:val="15"/>
        </w:numPr>
      </w:pPr>
      <w:r>
        <w:t>General session notes (topics covered, group progress)</w:t>
      </w:r>
    </w:p>
    <w:p w14:paraId="3449844D" w14:textId="77777777" w:rsidR="004568D8" w:rsidRDefault="004568D8" w:rsidP="004568D8">
      <w:pPr>
        <w:pStyle w:val="NormalWeb"/>
        <w:numPr>
          <w:ilvl w:val="0"/>
          <w:numId w:val="15"/>
        </w:numPr>
      </w:pPr>
      <w:r>
        <w:t>Behavioral incidents or safety concerns</w:t>
      </w:r>
    </w:p>
    <w:p w14:paraId="03654190" w14:textId="77777777" w:rsidR="004568D8" w:rsidRDefault="004568D8" w:rsidP="004568D8">
      <w:pPr>
        <w:pStyle w:val="NormalWeb"/>
      </w:pPr>
      <w:r>
        <w:t xml:space="preserve">These records should be stored securely and only accessible to authorized personnel. </w:t>
      </w:r>
      <w:r>
        <w:rPr>
          <w:rStyle w:val="Strong"/>
        </w:rPr>
        <w:t xml:space="preserve">Group notes should avoid identifying individual disclosures unless </w:t>
      </w:r>
      <w:proofErr w:type="gramStart"/>
      <w:r>
        <w:rPr>
          <w:rStyle w:val="Strong"/>
        </w:rPr>
        <w:t>necessary</w:t>
      </w:r>
      <w:r>
        <w:t xml:space="preserve"> </w:t>
      </w:r>
      <w:r w:rsidR="000050C7">
        <w:t>.</w:t>
      </w:r>
      <w:proofErr w:type="gramEnd"/>
    </w:p>
    <w:p w14:paraId="5E90DEA5" w14:textId="77777777" w:rsidR="00446A40" w:rsidRPr="00446A40" w:rsidRDefault="004568D8" w:rsidP="0044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BA35A8" w14:textId="77777777" w:rsidR="00446A40" w:rsidRPr="00446A40" w:rsidRDefault="007F75B9" w:rsidP="0044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D6E28C9">
          <v:rect id="_x0000_i1040" style="width:0;height:1.5pt" o:hralign="center" o:hrstd="t" o:hr="t" fillcolor="#a0a0a0" stroked="f"/>
        </w:pict>
      </w:r>
    </w:p>
    <w:p w14:paraId="4ADD8CAF" w14:textId="77777777" w:rsidR="00446A40" w:rsidRDefault="00446A40"/>
    <w:p w14:paraId="306AE17A" w14:textId="77777777" w:rsidR="009265AC" w:rsidRPr="00D557FD" w:rsidRDefault="004568D8" w:rsidP="00D557FD">
      <w:pPr>
        <w:jc w:val="center"/>
        <w:rPr>
          <w:sz w:val="24"/>
          <w:szCs w:val="24"/>
        </w:rPr>
      </w:pPr>
      <w:r w:rsidRPr="00D557FD">
        <w:rPr>
          <w:sz w:val="24"/>
          <w:szCs w:val="24"/>
        </w:rPr>
        <w:t>References:</w:t>
      </w:r>
    </w:p>
    <w:p w14:paraId="0F58DF3D" w14:textId="77777777" w:rsidR="004568D8" w:rsidRPr="00D557FD" w:rsidRDefault="004568D8" w:rsidP="00D557FD">
      <w:pPr>
        <w:rPr>
          <w:sz w:val="24"/>
          <w:szCs w:val="24"/>
        </w:rPr>
      </w:pPr>
      <w:bookmarkStart w:id="4" w:name="_GoBack"/>
      <w:r w:rsidRPr="00D557FD">
        <w:rPr>
          <w:sz w:val="24"/>
          <w:szCs w:val="24"/>
        </w:rPr>
        <w:t xml:space="preserve">Adapted from </w:t>
      </w:r>
      <w:proofErr w:type="spellStart"/>
      <w:r w:rsidRPr="00D557FD">
        <w:rPr>
          <w:sz w:val="24"/>
          <w:szCs w:val="24"/>
        </w:rPr>
        <w:t>OpenAI’s</w:t>
      </w:r>
      <w:proofErr w:type="spellEnd"/>
      <w:r w:rsidRPr="00D557FD">
        <w:rPr>
          <w:sz w:val="24"/>
          <w:szCs w:val="24"/>
        </w:rPr>
        <w:t xml:space="preserve"> </w:t>
      </w:r>
      <w:proofErr w:type="spellStart"/>
      <w:r w:rsidRPr="00D557FD">
        <w:rPr>
          <w:sz w:val="24"/>
          <w:szCs w:val="24"/>
        </w:rPr>
        <w:t>ChatGPT</w:t>
      </w:r>
      <w:proofErr w:type="spellEnd"/>
      <w:r w:rsidRPr="00D557FD">
        <w:rPr>
          <w:sz w:val="24"/>
          <w:szCs w:val="24"/>
        </w:rPr>
        <w:t>-generated training content (2025).</w:t>
      </w:r>
      <w:bookmarkEnd w:id="4"/>
    </w:p>
    <w:sectPr w:rsidR="004568D8" w:rsidRPr="00D557F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87668" w14:textId="77777777" w:rsidR="007F75B9" w:rsidRDefault="007F75B9" w:rsidP="00635E83">
      <w:pPr>
        <w:spacing w:after="0" w:line="240" w:lineRule="auto"/>
      </w:pPr>
      <w:r>
        <w:separator/>
      </w:r>
    </w:p>
  </w:endnote>
  <w:endnote w:type="continuationSeparator" w:id="0">
    <w:p w14:paraId="294B9417" w14:textId="77777777" w:rsidR="007F75B9" w:rsidRDefault="007F75B9" w:rsidP="0063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FD08" w14:textId="556F7AE6" w:rsidR="00635E83" w:rsidRDefault="00635E83">
    <w:pPr>
      <w:pStyle w:val="Footer"/>
    </w:pPr>
    <w:r>
      <w:t>Rev: 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1162C" w14:textId="77777777" w:rsidR="007F75B9" w:rsidRDefault="007F75B9" w:rsidP="00635E83">
      <w:pPr>
        <w:spacing w:after="0" w:line="240" w:lineRule="auto"/>
      </w:pPr>
      <w:r>
        <w:separator/>
      </w:r>
    </w:p>
  </w:footnote>
  <w:footnote w:type="continuationSeparator" w:id="0">
    <w:p w14:paraId="2DB59CD2" w14:textId="77777777" w:rsidR="007F75B9" w:rsidRDefault="007F75B9" w:rsidP="00635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965"/>
    <w:multiLevelType w:val="multilevel"/>
    <w:tmpl w:val="C6A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00E8B"/>
    <w:multiLevelType w:val="multilevel"/>
    <w:tmpl w:val="5EB4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2139D"/>
    <w:multiLevelType w:val="multilevel"/>
    <w:tmpl w:val="4936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F1455"/>
    <w:multiLevelType w:val="multilevel"/>
    <w:tmpl w:val="4F2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A1C42"/>
    <w:multiLevelType w:val="multilevel"/>
    <w:tmpl w:val="8942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701E7"/>
    <w:multiLevelType w:val="multilevel"/>
    <w:tmpl w:val="5E2C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642C6"/>
    <w:multiLevelType w:val="multilevel"/>
    <w:tmpl w:val="D64E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D2FF5"/>
    <w:multiLevelType w:val="multilevel"/>
    <w:tmpl w:val="F5B4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D19FF"/>
    <w:multiLevelType w:val="multilevel"/>
    <w:tmpl w:val="F050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20B74"/>
    <w:multiLevelType w:val="multilevel"/>
    <w:tmpl w:val="1046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C22A3"/>
    <w:multiLevelType w:val="multilevel"/>
    <w:tmpl w:val="0BC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14126"/>
    <w:multiLevelType w:val="multilevel"/>
    <w:tmpl w:val="2A1E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80124"/>
    <w:multiLevelType w:val="multilevel"/>
    <w:tmpl w:val="C372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69720A"/>
    <w:multiLevelType w:val="multilevel"/>
    <w:tmpl w:val="605C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A427D5"/>
    <w:multiLevelType w:val="multilevel"/>
    <w:tmpl w:val="9368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F2300"/>
    <w:multiLevelType w:val="multilevel"/>
    <w:tmpl w:val="CCB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BB3BA5"/>
    <w:multiLevelType w:val="multilevel"/>
    <w:tmpl w:val="CCBC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FF4460"/>
    <w:multiLevelType w:val="multilevel"/>
    <w:tmpl w:val="8E28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1"/>
  </w:num>
  <w:num w:numId="8">
    <w:abstractNumId w:val="13"/>
  </w:num>
  <w:num w:numId="9">
    <w:abstractNumId w:val="4"/>
  </w:num>
  <w:num w:numId="10">
    <w:abstractNumId w:val="14"/>
  </w:num>
  <w:num w:numId="11">
    <w:abstractNumId w:val="5"/>
  </w:num>
  <w:num w:numId="12">
    <w:abstractNumId w:val="3"/>
  </w:num>
  <w:num w:numId="13">
    <w:abstractNumId w:val="0"/>
  </w:num>
  <w:num w:numId="14">
    <w:abstractNumId w:val="9"/>
  </w:num>
  <w:num w:numId="15">
    <w:abstractNumId w:val="15"/>
  </w:num>
  <w:num w:numId="16">
    <w:abstractNumId w:val="17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AC"/>
    <w:rsid w:val="000050C7"/>
    <w:rsid w:val="00010ABB"/>
    <w:rsid w:val="00377342"/>
    <w:rsid w:val="00446A40"/>
    <w:rsid w:val="004568D8"/>
    <w:rsid w:val="004E3B7F"/>
    <w:rsid w:val="00635E83"/>
    <w:rsid w:val="00753231"/>
    <w:rsid w:val="007F75B9"/>
    <w:rsid w:val="009265AC"/>
    <w:rsid w:val="00D557FD"/>
    <w:rsid w:val="00DB6057"/>
    <w:rsid w:val="00E35FE6"/>
    <w:rsid w:val="00F4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01EF"/>
  <w15:chartTrackingRefBased/>
  <w15:docId w15:val="{FFE30E71-EAC3-4E4E-AD00-96BA8721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6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46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8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6A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6A4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46A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6A4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8D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E83"/>
  </w:style>
  <w:style w:type="paragraph" w:styleId="Footer">
    <w:name w:val="footer"/>
    <w:basedOn w:val="Normal"/>
    <w:link w:val="FooterChar"/>
    <w:uiPriority w:val="99"/>
    <w:unhideWhenUsed/>
    <w:rsid w:val="006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8" ma:contentTypeDescription="Create a new document." ma:contentTypeScope="" ma:versionID="fc7a47fc1481012b121d474fe4847a96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ffb48a4517cdebbec1e258bd0c3f16bc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63fd8-a94c-4682-87ba-ae0625184353" xsi:nil="true"/>
  </documentManagement>
</p:properties>
</file>

<file path=customXml/itemProps1.xml><?xml version="1.0" encoding="utf-8"?>
<ds:datastoreItem xmlns:ds="http://schemas.openxmlformats.org/officeDocument/2006/customXml" ds:itemID="{A3BCCCA0-2CD1-4A6B-9B83-F91904DC9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ED00C-5993-4FBC-9DF3-D18445B1C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906BB-6B56-4171-A6D2-85B52C9CF57B}">
  <ds:schemaRefs>
    <ds:schemaRef ds:uri="http://schemas.microsoft.com/office/2006/metadata/properties"/>
    <ds:schemaRef ds:uri="http://schemas.microsoft.com/office/infopath/2007/PartnerControls"/>
    <ds:schemaRef ds:uri="aa363fd8-a94c-4682-87ba-ae0625184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Family &amp; Behavioral Health Services, Inc.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Bechtold</dc:creator>
  <cp:keywords/>
  <dc:description/>
  <cp:lastModifiedBy>Sam Clark</cp:lastModifiedBy>
  <cp:revision>4</cp:revision>
  <dcterms:created xsi:type="dcterms:W3CDTF">2025-07-17T18:14:00Z</dcterms:created>
  <dcterms:modified xsi:type="dcterms:W3CDTF">2025-07-26T19:41:00Z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