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08" w:rsidRDefault="00B13DA0" w:rsidP="00B13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CF">
        <w:rPr>
          <w:rFonts w:ascii="Times New Roman" w:hAnsi="Times New Roman" w:cs="Times New Roman"/>
          <w:b/>
          <w:sz w:val="24"/>
          <w:szCs w:val="24"/>
        </w:rPr>
        <w:t>Screening</w:t>
      </w:r>
      <w:r w:rsidR="00817E08" w:rsidRPr="00C70D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17E08" w:rsidRPr="00C70DCF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="00817E08" w:rsidRPr="00C70DCF">
        <w:rPr>
          <w:rFonts w:ascii="Times New Roman" w:hAnsi="Times New Roman" w:cs="Times New Roman"/>
          <w:b/>
          <w:sz w:val="24"/>
          <w:szCs w:val="24"/>
        </w:rPr>
        <w:t xml:space="preserve"> Eligibi</w:t>
      </w:r>
      <w:r w:rsidR="00C70DCF">
        <w:rPr>
          <w:rFonts w:ascii="Times New Roman" w:hAnsi="Times New Roman" w:cs="Times New Roman"/>
          <w:b/>
          <w:sz w:val="24"/>
          <w:szCs w:val="24"/>
        </w:rPr>
        <w:t>lity and Target Populations Quiz</w:t>
      </w:r>
    </w:p>
    <w:p w:rsidR="00C70DCF" w:rsidRPr="00C70DCF" w:rsidRDefault="00C70DCF" w:rsidP="00B13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Source Training Document P-1111</w:t>
      </w:r>
    </w:p>
    <w:p w:rsidR="00B13DA0" w:rsidRPr="00C70DCF" w:rsidRDefault="00B13DA0" w:rsidP="00B13D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0DCF">
        <w:rPr>
          <w:rFonts w:ascii="Times New Roman" w:hAnsi="Times New Roman" w:cs="Times New Roman"/>
          <w:b/>
          <w:sz w:val="24"/>
          <w:szCs w:val="24"/>
        </w:rPr>
        <w:t>Answering 7 out of 10 questions correctly is required to pass.</w:t>
      </w:r>
    </w:p>
    <w:p w:rsidR="00B13DA0" w:rsidRDefault="00B13DA0" w:rsidP="00B13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C0" w:rsidRDefault="005602C0" w:rsidP="00560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Name: __________________________                               Date: _____________________</w:t>
      </w:r>
    </w:p>
    <w:p w:rsidR="005602C0" w:rsidRDefault="005602C0" w:rsidP="00560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02C0" w:rsidRDefault="005602C0" w:rsidP="00560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 Test___                           Post Test___                        Number Correct____________</w:t>
      </w:r>
    </w:p>
    <w:p w:rsidR="005602C0" w:rsidRPr="00C70DCF" w:rsidRDefault="005602C0" w:rsidP="00B13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ABB" w:rsidRPr="00C70DC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b/>
          <w:bCs/>
          <w:sz w:val="24"/>
          <w:szCs w:val="24"/>
        </w:rPr>
        <w:t>1. What is the primary goal of the policy related to screening youth for services?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sz w:val="24"/>
          <w:szCs w:val="24"/>
        </w:rPr>
        <w:t>a) To identify and screen youth for services according to the requirements outlined in Florida Statutes Chapter 984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gramStart"/>
      <w:r w:rsidRPr="002A1E9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2A1E9F">
        <w:rPr>
          <w:rFonts w:ascii="Times New Roman" w:eastAsia="Times New Roman" w:hAnsi="Times New Roman" w:cs="Times New Roman"/>
          <w:sz w:val="24"/>
          <w:szCs w:val="24"/>
        </w:rPr>
        <w:t xml:space="preserve"> provide a mental health diagnosis for all youth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c) To identify youth in need of government-funded education programs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d) To determine the specific age group for residential services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b/>
          <w:bCs/>
          <w:sz w:val="24"/>
          <w:szCs w:val="24"/>
        </w:rPr>
        <w:t>2. Which of the following is a characteristic of families eligible for the Families In Need of Services (FINS) program?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sz w:val="24"/>
          <w:szCs w:val="24"/>
        </w:rPr>
        <w:t>a) A family with a child who has been adjudicated for delinquency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b) A family with a child exhibiting behaviors like running away, being truant, or disobeying reasonable demands of the parents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c) A family with a child who has been removed due to abuse or neglect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d) A family with a child in foster care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b/>
          <w:bCs/>
          <w:sz w:val="24"/>
          <w:szCs w:val="24"/>
        </w:rPr>
        <w:t>3. Which of the following is NOT a behavior that qualifies a youth for the Families In Need of Services (FINS) program?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sz w:val="24"/>
          <w:szCs w:val="24"/>
        </w:rPr>
        <w:t>a) Running away or threatening to run away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b) Disobeying the reasonable and lawful demands of parents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c) Being persistently truant from school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d) Allegedly committing a delinquent act but not eligible for secure detention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b/>
          <w:bCs/>
          <w:sz w:val="24"/>
          <w:szCs w:val="24"/>
        </w:rPr>
        <w:t>4. What is the definition of a "Child In Need of Services" (CINS)?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sz w:val="24"/>
          <w:szCs w:val="24"/>
        </w:rPr>
        <w:t>a) A child who has been adjudicated for a delinquent act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b) A child who is subject to a pending investigation of abuse, neglect, or abandonment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c) A child with no pending allegations of abuse or delinquency but is habitually truant or persistently disobeying lawful demands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d) A child who is being removed from their home due to neglect or abuse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b/>
          <w:bCs/>
          <w:sz w:val="24"/>
          <w:szCs w:val="24"/>
        </w:rPr>
        <w:t>5. Which of the following is an eligibility criterion for the Child In Need of Services (CINS) program?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sz w:val="24"/>
          <w:szCs w:val="24"/>
        </w:rPr>
        <w:t>a) The child has a pending court case related to abuse or neglect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gramStart"/>
      <w:r w:rsidRPr="002A1E9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2A1E9F">
        <w:rPr>
          <w:rFonts w:ascii="Times New Roman" w:eastAsia="Times New Roman" w:hAnsi="Times New Roman" w:cs="Times New Roman"/>
          <w:sz w:val="24"/>
          <w:szCs w:val="24"/>
        </w:rPr>
        <w:t xml:space="preserve"> child has persistently run away from their legal custodians despite efforts to remedy the situation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c) The child is involved in domestic violence situations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d) The child has been placed in secure detention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Who is eligible to be served by the Interface Youth Program’s residential services?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sz w:val="24"/>
          <w:szCs w:val="24"/>
        </w:rPr>
        <w:t>a) Youth ages 5 to 12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b) Youth ages 9 to 18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c) Youth ages 13 to 21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d) Youth ages 18 and older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b/>
          <w:bCs/>
          <w:sz w:val="24"/>
          <w:szCs w:val="24"/>
        </w:rPr>
        <w:t>7. If a youth is 18 years old and needs shelter services, what is the appropriate action?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sz w:val="24"/>
          <w:szCs w:val="24"/>
        </w:rPr>
        <w:t>a) They should be referred for residential services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gramStart"/>
      <w:r w:rsidRPr="002A1E9F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 w:rsidRPr="002A1E9F">
        <w:rPr>
          <w:rFonts w:ascii="Times New Roman" w:eastAsia="Times New Roman" w:hAnsi="Times New Roman" w:cs="Times New Roman"/>
          <w:sz w:val="24"/>
          <w:szCs w:val="24"/>
        </w:rPr>
        <w:t xml:space="preserve"> should be provided non-residential services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c) They should be served by referral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d) They should be excluded from all services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b/>
          <w:bCs/>
          <w:sz w:val="24"/>
          <w:szCs w:val="24"/>
        </w:rPr>
        <w:t>8. What is the age range for youth eligible for non-residential services through the Interface Youth Program?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sz w:val="24"/>
          <w:szCs w:val="24"/>
        </w:rPr>
        <w:t>a) 5 to 18 years old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b) 7 to 17 years old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c) 10 to 18 years old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d) 12 to 21 years old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b/>
          <w:bCs/>
          <w:sz w:val="24"/>
          <w:szCs w:val="24"/>
        </w:rPr>
        <w:t>9. Which youth may be eligible for both CINS and FINS services?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sz w:val="24"/>
          <w:szCs w:val="24"/>
        </w:rPr>
        <w:t>a) A youth involved in domestic violence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b) A youth who is consistently truant despite efforts by the family to intervene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c) A youth with a pending juvenile delinquency case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d) A youth who has been placed in foster care</w:t>
      </w: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ABB" w:rsidRPr="002A1E9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b/>
          <w:bCs/>
          <w:sz w:val="24"/>
          <w:szCs w:val="24"/>
        </w:rPr>
        <w:t>10. What is required for a youth to be eligible for the probation respite referral?</w:t>
      </w:r>
    </w:p>
    <w:p w:rsidR="00B00ABB" w:rsidRPr="00C70DC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9F">
        <w:rPr>
          <w:rFonts w:ascii="Times New Roman" w:eastAsia="Times New Roman" w:hAnsi="Times New Roman" w:cs="Times New Roman"/>
          <w:sz w:val="24"/>
          <w:szCs w:val="24"/>
        </w:rPr>
        <w:t>a) The youth must have committed a delinquent act but is not eligible for secure detention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b) The youth must be involved in domestic violence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c) The youth must have been previously placed in foster care</w:t>
      </w:r>
      <w:r w:rsidRPr="002A1E9F">
        <w:rPr>
          <w:rFonts w:ascii="Times New Roman" w:eastAsia="Times New Roman" w:hAnsi="Times New Roman" w:cs="Times New Roman"/>
          <w:sz w:val="24"/>
          <w:szCs w:val="24"/>
        </w:rPr>
        <w:br/>
        <w:t>d) The youth must have been removed from their home due to neglect or abuse</w:t>
      </w:r>
      <w:bookmarkStart w:id="0" w:name="_GoBack"/>
      <w:bookmarkEnd w:id="0"/>
    </w:p>
    <w:p w:rsidR="00B00ABB" w:rsidRPr="00C70DCF" w:rsidRDefault="00B00ABB" w:rsidP="00B1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86F" w:rsidRPr="00C70DCF" w:rsidRDefault="00EA686F" w:rsidP="00B13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686F" w:rsidRPr="00C70D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44" w:rsidRDefault="001C6944" w:rsidP="005845FE">
      <w:pPr>
        <w:spacing w:after="0" w:line="240" w:lineRule="auto"/>
      </w:pPr>
      <w:r>
        <w:separator/>
      </w:r>
    </w:p>
  </w:endnote>
  <w:endnote w:type="continuationSeparator" w:id="0">
    <w:p w:rsidR="001C6944" w:rsidRDefault="001C6944" w:rsidP="0058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DCF" w:rsidRDefault="00C70DCF">
    <w:pPr>
      <w:pStyle w:val="Footer"/>
    </w:pPr>
    <w:r>
      <w:t>Rev: 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44" w:rsidRDefault="001C6944" w:rsidP="005845FE">
      <w:pPr>
        <w:spacing w:after="0" w:line="240" w:lineRule="auto"/>
      </w:pPr>
      <w:r>
        <w:separator/>
      </w:r>
    </w:p>
  </w:footnote>
  <w:footnote w:type="continuationSeparator" w:id="0">
    <w:p w:rsidR="001C6944" w:rsidRDefault="001C6944" w:rsidP="00584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061A0"/>
    <w:multiLevelType w:val="multilevel"/>
    <w:tmpl w:val="29A6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BB"/>
    <w:rsid w:val="001C6944"/>
    <w:rsid w:val="002A1E9F"/>
    <w:rsid w:val="005602C0"/>
    <w:rsid w:val="005845FE"/>
    <w:rsid w:val="00817E08"/>
    <w:rsid w:val="00B00ABB"/>
    <w:rsid w:val="00B13DA0"/>
    <w:rsid w:val="00C70DCF"/>
    <w:rsid w:val="00EA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D6A47-DE4F-4DF3-B7DD-93B4B9F1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0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0A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0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0ABB"/>
    <w:rPr>
      <w:b/>
      <w:bCs/>
    </w:rPr>
  </w:style>
  <w:style w:type="paragraph" w:customStyle="1" w:styleId="CM51">
    <w:name w:val="CM51"/>
    <w:basedOn w:val="Normal"/>
    <w:next w:val="Normal"/>
    <w:rsid w:val="00B00ABB"/>
    <w:pPr>
      <w:widowControl w:val="0"/>
      <w:autoSpaceDE w:val="0"/>
      <w:autoSpaceDN w:val="0"/>
      <w:adjustRightInd w:val="0"/>
      <w:spacing w:after="295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4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5FE"/>
  </w:style>
  <w:style w:type="paragraph" w:styleId="Footer">
    <w:name w:val="footer"/>
    <w:basedOn w:val="Normal"/>
    <w:link w:val="FooterChar"/>
    <w:uiPriority w:val="99"/>
    <w:unhideWhenUsed/>
    <w:rsid w:val="00584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Data Systems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Thompson</dc:creator>
  <cp:keywords/>
  <dc:description/>
  <cp:lastModifiedBy>Sam Clark</cp:lastModifiedBy>
  <cp:revision>2</cp:revision>
  <dcterms:created xsi:type="dcterms:W3CDTF">2025-07-26T21:01:00Z</dcterms:created>
  <dcterms:modified xsi:type="dcterms:W3CDTF">2025-07-26T21:01:00Z</dcterms:modified>
</cp:coreProperties>
</file>